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577" w:rsidRPr="00E44577" w:rsidRDefault="00E44577" w:rsidP="00E44577">
      <w:pPr>
        <w:pStyle w:val="ConsPlusNormal"/>
        <w:widowControl/>
        <w:ind w:firstLine="0"/>
        <w:jc w:val="right"/>
        <w:rPr>
          <w:rFonts w:ascii="Times New Roman" w:hAnsi="Times New Roman" w:cs="Times New Roman"/>
          <w:b/>
          <w:sz w:val="22"/>
          <w:szCs w:val="22"/>
        </w:rPr>
      </w:pPr>
      <w:r w:rsidRPr="00E44577">
        <w:rPr>
          <w:rFonts w:ascii="Times New Roman" w:hAnsi="Times New Roman" w:cs="Times New Roman"/>
          <w:b/>
          <w:sz w:val="22"/>
          <w:szCs w:val="22"/>
        </w:rPr>
        <w:t xml:space="preserve">Приложение № 1 </w:t>
      </w:r>
    </w:p>
    <w:p w:rsidR="00E44577" w:rsidRPr="00E44577" w:rsidRDefault="00E44577" w:rsidP="00E44577">
      <w:pPr>
        <w:pStyle w:val="ConsPlusTitle"/>
        <w:widowControl/>
        <w:jc w:val="right"/>
        <w:rPr>
          <w:rFonts w:ascii="Times New Roman" w:hAnsi="Times New Roman" w:cs="Times New Roman"/>
          <w:sz w:val="22"/>
          <w:szCs w:val="22"/>
        </w:rPr>
      </w:pPr>
      <w:r w:rsidRPr="00E44577">
        <w:rPr>
          <w:rFonts w:ascii="Times New Roman" w:hAnsi="Times New Roman" w:cs="Times New Roman"/>
          <w:sz w:val="22"/>
          <w:szCs w:val="22"/>
        </w:rPr>
        <w:t xml:space="preserve">                                                                  к коллективному договору</w:t>
      </w:r>
    </w:p>
    <w:p w:rsidR="0072736E" w:rsidRPr="00515435" w:rsidRDefault="00E44577" w:rsidP="00E44577">
      <w:pPr>
        <w:spacing w:after="0" w:line="240" w:lineRule="auto"/>
        <w:jc w:val="right"/>
        <w:rPr>
          <w:rFonts w:ascii="Times New Roman" w:eastAsia="Calibri" w:hAnsi="Times New Roman" w:cs="Times New Roman"/>
          <w:b/>
          <w:bCs/>
          <w:sz w:val="24"/>
          <w:szCs w:val="24"/>
          <w:u w:val="single"/>
        </w:rPr>
      </w:pPr>
      <w:r>
        <w:rPr>
          <w:rFonts w:ascii="Times New Roman" w:eastAsia="Calibri" w:hAnsi="Times New Roman" w:cs="Times New Roman"/>
          <w:b/>
          <w:bCs/>
          <w:sz w:val="24"/>
          <w:szCs w:val="24"/>
          <w:u w:val="single"/>
        </w:rPr>
        <w:t xml:space="preserve"> </w:t>
      </w:r>
      <w:r w:rsidR="0072736E" w:rsidRPr="00515435">
        <w:rPr>
          <w:rFonts w:ascii="Times New Roman" w:eastAsia="Calibri" w:hAnsi="Times New Roman" w:cs="Times New Roman"/>
          <w:b/>
          <w:bCs/>
          <w:sz w:val="24"/>
          <w:szCs w:val="24"/>
          <w:u w:val="single"/>
        </w:rPr>
        <w:t>Муниципальное казенное дошкольное образовательное учреждение детский сад «Сказка»</w:t>
      </w:r>
    </w:p>
    <w:p w:rsidR="0072736E" w:rsidRPr="00551C63" w:rsidRDefault="0072736E" w:rsidP="00005D80">
      <w:pPr>
        <w:spacing w:after="0" w:line="240" w:lineRule="auto"/>
        <w:jc w:val="center"/>
        <w:rPr>
          <w:rFonts w:ascii="Times New Roman" w:eastAsia="Calibri" w:hAnsi="Times New Roman" w:cs="Times New Roman"/>
          <w:sz w:val="20"/>
          <w:szCs w:val="20"/>
        </w:rPr>
      </w:pPr>
      <w:r w:rsidRPr="00551C63">
        <w:rPr>
          <w:rFonts w:ascii="Times New Roman" w:eastAsia="Calibri" w:hAnsi="Times New Roman" w:cs="Times New Roman"/>
          <w:sz w:val="20"/>
          <w:szCs w:val="20"/>
        </w:rPr>
        <w:t>155210,  Ивановская область, п. Верхний Ландех, ул. Восточная, д. 1а, ИНН 3708001448, КПП 370801001, ОГРН 1023701700770 .  Телефон:8 (49349) 2-15-48; Е-</w:t>
      </w:r>
      <w:r w:rsidRPr="00551C63">
        <w:rPr>
          <w:rFonts w:ascii="Times New Roman" w:eastAsia="Calibri" w:hAnsi="Times New Roman" w:cs="Times New Roman"/>
          <w:sz w:val="20"/>
          <w:szCs w:val="20"/>
          <w:lang w:val="en-US"/>
        </w:rPr>
        <w:t>mail</w:t>
      </w:r>
      <w:r w:rsidRPr="00551C63">
        <w:rPr>
          <w:rFonts w:ascii="Times New Roman" w:eastAsia="Calibri" w:hAnsi="Times New Roman" w:cs="Times New Roman"/>
          <w:sz w:val="20"/>
          <w:szCs w:val="20"/>
        </w:rPr>
        <w:t xml:space="preserve">: </w:t>
      </w:r>
      <w:r w:rsidRPr="00551C63">
        <w:rPr>
          <w:rFonts w:ascii="Times New Roman" w:eastAsia="Calibri" w:hAnsi="Times New Roman" w:cs="Times New Roman"/>
          <w:sz w:val="20"/>
          <w:szCs w:val="20"/>
          <w:lang w:val="en-US"/>
        </w:rPr>
        <w:t>ds</w:t>
      </w:r>
      <w:r w:rsidRPr="00551C63">
        <w:rPr>
          <w:rFonts w:ascii="Times New Roman" w:eastAsia="Calibri" w:hAnsi="Times New Roman" w:cs="Times New Roman"/>
          <w:sz w:val="20"/>
          <w:szCs w:val="20"/>
        </w:rPr>
        <w:t>_</w:t>
      </w:r>
      <w:r w:rsidRPr="00551C63">
        <w:rPr>
          <w:rFonts w:ascii="Times New Roman" w:eastAsia="Calibri" w:hAnsi="Times New Roman" w:cs="Times New Roman"/>
          <w:sz w:val="20"/>
          <w:szCs w:val="20"/>
          <w:lang w:val="en-US"/>
        </w:rPr>
        <w:t>skazka</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bk</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ru</w:t>
      </w:r>
    </w:p>
    <w:p w:rsidR="0072736E" w:rsidRDefault="0072736E" w:rsidP="00005D80">
      <w:pPr>
        <w:spacing w:after="0" w:line="240" w:lineRule="auto"/>
        <w:jc w:val="center"/>
        <w:rPr>
          <w:rFonts w:ascii="Times New Roman" w:eastAsia="Calibri" w:hAnsi="Times New Roman" w:cs="Times New Roman"/>
          <w:sz w:val="28"/>
          <w:szCs w:val="28"/>
        </w:rPr>
      </w:pPr>
    </w:p>
    <w:p w:rsidR="0072736E" w:rsidRPr="007E7D1E" w:rsidRDefault="0072736E" w:rsidP="0072736E">
      <w:pPr>
        <w:rPr>
          <w:rFonts w:ascii="Times New Roman" w:eastAsia="Calibri" w:hAnsi="Times New Roman" w:cs="Times New Roman"/>
          <w:b/>
          <w:bCs/>
          <w:sz w:val="24"/>
          <w:szCs w:val="24"/>
        </w:rPr>
      </w:pPr>
      <w:r w:rsidRPr="007E7D1E">
        <w:rPr>
          <w:rFonts w:ascii="Times New Roman" w:eastAsia="Calibri" w:hAnsi="Times New Roman" w:cs="Times New Roman"/>
          <w:b/>
          <w:bCs/>
          <w:sz w:val="24"/>
          <w:szCs w:val="24"/>
        </w:rPr>
        <w:t>Подписан: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36"/>
        <w:gridCol w:w="5235"/>
      </w:tblGrid>
      <w:tr w:rsidR="0072736E" w:rsidRPr="00C11DC7" w:rsidTr="00333FBE">
        <w:trPr>
          <w:trHeight w:val="3018"/>
        </w:trPr>
        <w:tc>
          <w:tcPr>
            <w:tcW w:w="5372" w:type="dxa"/>
          </w:tcPr>
          <w:p w:rsidR="0072736E" w:rsidRPr="005B5F9A" w:rsidRDefault="0072736E" w:rsidP="00333FBE">
            <w:pPr>
              <w:pStyle w:val="ab"/>
              <w:jc w:val="center"/>
              <w:rPr>
                <w:b/>
                <w:sz w:val="24"/>
                <w:szCs w:val="24"/>
              </w:rPr>
            </w:pPr>
            <w:r w:rsidRPr="005B5F9A">
              <w:rPr>
                <w:b/>
                <w:sz w:val="24"/>
                <w:szCs w:val="24"/>
              </w:rPr>
              <w:t>От работодателя:</w:t>
            </w:r>
          </w:p>
          <w:p w:rsidR="0072736E" w:rsidRPr="005B5F9A" w:rsidRDefault="001D4A5E" w:rsidP="00333FBE">
            <w:pPr>
              <w:pStyle w:val="ab"/>
              <w:rPr>
                <w:sz w:val="24"/>
                <w:szCs w:val="24"/>
              </w:rPr>
            </w:pPr>
            <w:r>
              <w:rPr>
                <w:sz w:val="24"/>
                <w:szCs w:val="24"/>
              </w:rPr>
              <w:t>З</w:t>
            </w:r>
            <w:r w:rsidR="0072736E">
              <w:rPr>
                <w:sz w:val="24"/>
                <w:szCs w:val="24"/>
              </w:rPr>
              <w:t>аведующий МКДОУ детский сад «Сказка»</w:t>
            </w:r>
            <w:r w:rsidR="0072736E" w:rsidRPr="005B5F9A">
              <w:rPr>
                <w:sz w:val="24"/>
                <w:szCs w:val="24"/>
              </w:rPr>
              <w:t xml:space="preserve"> Верхнеландеховского        района Ивановской области </w:t>
            </w:r>
          </w:p>
          <w:p w:rsidR="0072736E" w:rsidRPr="005B5F9A" w:rsidRDefault="0072736E" w:rsidP="00333FBE">
            <w:pPr>
              <w:pStyle w:val="ab"/>
              <w:jc w:val="center"/>
              <w:rPr>
                <w:sz w:val="24"/>
                <w:szCs w:val="24"/>
              </w:rPr>
            </w:pPr>
          </w:p>
          <w:p w:rsidR="0072736E" w:rsidRDefault="0072736E" w:rsidP="00333FBE">
            <w:pPr>
              <w:pStyle w:val="ab"/>
              <w:rPr>
                <w:sz w:val="24"/>
                <w:szCs w:val="24"/>
              </w:rPr>
            </w:pPr>
            <w:r w:rsidRPr="004A5BB3">
              <w:rPr>
                <w:sz w:val="24"/>
                <w:szCs w:val="24"/>
              </w:rPr>
              <w:t>_________________</w:t>
            </w:r>
            <w:r>
              <w:rPr>
                <w:sz w:val="24"/>
                <w:szCs w:val="24"/>
              </w:rPr>
              <w:t xml:space="preserve"> </w:t>
            </w:r>
            <w:r w:rsidRPr="004A5BB3">
              <w:rPr>
                <w:sz w:val="24"/>
                <w:szCs w:val="24"/>
              </w:rPr>
              <w:t>Ж.В.Абрамова</w:t>
            </w:r>
          </w:p>
          <w:p w:rsidR="0072736E" w:rsidRPr="004A5BB3" w:rsidRDefault="0072736E" w:rsidP="00333FBE">
            <w:pPr>
              <w:pStyle w:val="ab"/>
              <w:rPr>
                <w:sz w:val="24"/>
                <w:szCs w:val="24"/>
              </w:rPr>
            </w:pPr>
          </w:p>
          <w:p w:rsidR="0072736E" w:rsidRPr="000B2BEE" w:rsidRDefault="0072736E" w:rsidP="00333FBE">
            <w:pPr>
              <w:pStyle w:val="ab"/>
              <w:rPr>
                <w:sz w:val="24"/>
                <w:szCs w:val="24"/>
                <w:u w:val="single"/>
              </w:rPr>
            </w:pPr>
            <w:r w:rsidRPr="000B2BEE">
              <w:rPr>
                <w:sz w:val="24"/>
                <w:szCs w:val="24"/>
                <w:u w:val="single"/>
              </w:rPr>
              <w:t xml:space="preserve">Приказ  №    </w:t>
            </w:r>
            <w:r w:rsidR="000B2BEE">
              <w:rPr>
                <w:sz w:val="24"/>
                <w:szCs w:val="24"/>
                <w:u w:val="single"/>
              </w:rPr>
              <w:t xml:space="preserve">  </w:t>
            </w:r>
            <w:r w:rsidRPr="000B2BEE">
              <w:rPr>
                <w:sz w:val="24"/>
                <w:szCs w:val="24"/>
                <w:u w:val="single"/>
              </w:rPr>
              <w:t xml:space="preserve"> от   «</w:t>
            </w:r>
            <w:r w:rsidR="000B2BEE">
              <w:rPr>
                <w:sz w:val="24"/>
                <w:szCs w:val="24"/>
                <w:u w:val="single"/>
              </w:rPr>
              <w:t xml:space="preserve"> </w:t>
            </w:r>
            <w:r w:rsidR="005931C2" w:rsidRPr="000B2BEE">
              <w:rPr>
                <w:sz w:val="24"/>
                <w:szCs w:val="24"/>
                <w:u w:val="single"/>
              </w:rPr>
              <w:t>30</w:t>
            </w:r>
            <w:r w:rsidRPr="000B2BEE">
              <w:rPr>
                <w:sz w:val="24"/>
                <w:szCs w:val="24"/>
                <w:u w:val="single"/>
              </w:rPr>
              <w:t xml:space="preserve"> »</w:t>
            </w:r>
            <w:r w:rsidR="000B2BEE" w:rsidRPr="000B2BEE">
              <w:rPr>
                <w:sz w:val="24"/>
                <w:szCs w:val="24"/>
                <w:u w:val="single"/>
              </w:rPr>
              <w:t xml:space="preserve"> июня</w:t>
            </w:r>
            <w:r w:rsidRPr="000B2BEE">
              <w:rPr>
                <w:sz w:val="24"/>
                <w:szCs w:val="24"/>
                <w:u w:val="single"/>
              </w:rPr>
              <w:t xml:space="preserve"> 2021 г.</w:t>
            </w:r>
          </w:p>
          <w:p w:rsidR="0072736E" w:rsidRPr="00C11DC7" w:rsidRDefault="0072736E" w:rsidP="00333FBE">
            <w:pPr>
              <w:pStyle w:val="ab"/>
              <w:jc w:val="center"/>
              <w:rPr>
                <w:b/>
                <w:sz w:val="24"/>
                <w:szCs w:val="24"/>
              </w:rPr>
            </w:pPr>
            <w:r w:rsidRPr="004A5BB3">
              <w:rPr>
                <w:sz w:val="24"/>
                <w:szCs w:val="24"/>
              </w:rPr>
              <w:t xml:space="preserve">М.П.                                                                 </w:t>
            </w:r>
            <w:r w:rsidRPr="004A5BB3">
              <w:rPr>
                <w:b/>
                <w:sz w:val="24"/>
                <w:szCs w:val="24"/>
              </w:rPr>
              <w:t xml:space="preserve">                                                                  </w:t>
            </w:r>
          </w:p>
        </w:tc>
        <w:tc>
          <w:tcPr>
            <w:tcW w:w="5372" w:type="dxa"/>
          </w:tcPr>
          <w:p w:rsidR="0072736E" w:rsidRPr="00C11DC7" w:rsidRDefault="0072736E" w:rsidP="00333FBE">
            <w:pPr>
              <w:pStyle w:val="ab"/>
              <w:jc w:val="center"/>
              <w:rPr>
                <w:sz w:val="24"/>
                <w:szCs w:val="24"/>
              </w:rPr>
            </w:pPr>
            <w:r w:rsidRPr="00C11DC7">
              <w:rPr>
                <w:b/>
                <w:sz w:val="24"/>
                <w:szCs w:val="24"/>
              </w:rPr>
              <w:t>От работников:</w:t>
            </w:r>
            <w:r w:rsidRPr="00C11DC7">
              <w:rPr>
                <w:sz w:val="24"/>
                <w:szCs w:val="24"/>
              </w:rPr>
              <w:t xml:space="preserve">                                                    </w:t>
            </w:r>
            <w:r>
              <w:rPr>
                <w:sz w:val="24"/>
                <w:szCs w:val="24"/>
              </w:rPr>
              <w:t xml:space="preserve">                              </w:t>
            </w:r>
          </w:p>
          <w:p w:rsidR="0072736E" w:rsidRPr="005B5F9A" w:rsidRDefault="0072736E" w:rsidP="00333FBE">
            <w:pPr>
              <w:pStyle w:val="ab"/>
              <w:rPr>
                <w:sz w:val="24"/>
                <w:szCs w:val="24"/>
              </w:rPr>
            </w:pPr>
            <w:r w:rsidRPr="005B5F9A">
              <w:rPr>
                <w:sz w:val="24"/>
                <w:szCs w:val="24"/>
              </w:rPr>
              <w:t>Председатель первичной профсо</w:t>
            </w:r>
            <w:r>
              <w:rPr>
                <w:sz w:val="24"/>
                <w:szCs w:val="24"/>
              </w:rPr>
              <w:t xml:space="preserve">юзной организации МКДОУ детский сад «Сказка» </w:t>
            </w:r>
            <w:r w:rsidRPr="005B5F9A">
              <w:rPr>
                <w:sz w:val="24"/>
                <w:szCs w:val="24"/>
              </w:rPr>
              <w:t xml:space="preserve"> Верхнеландеховского района Ивановской области </w:t>
            </w:r>
          </w:p>
          <w:p w:rsidR="0072736E" w:rsidRPr="00C11DC7" w:rsidRDefault="0072736E" w:rsidP="00333FBE">
            <w:pPr>
              <w:spacing w:after="0" w:line="240" w:lineRule="auto"/>
              <w:rPr>
                <w:rFonts w:ascii="Times New Roman" w:eastAsia="Calibri" w:hAnsi="Times New Roman" w:cs="Times New Roman"/>
                <w:sz w:val="24"/>
                <w:szCs w:val="24"/>
              </w:rPr>
            </w:pPr>
          </w:p>
          <w:p w:rsidR="0072736E" w:rsidRPr="00C11DC7" w:rsidRDefault="0072736E" w:rsidP="00333FB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 </w:t>
            </w:r>
            <w:r>
              <w:rPr>
                <w:rFonts w:ascii="Times New Roman" w:hAnsi="Times New Roman"/>
                <w:sz w:val="24"/>
                <w:szCs w:val="24"/>
              </w:rPr>
              <w:t>Е.С.</w:t>
            </w:r>
            <w:r>
              <w:rPr>
                <w:rFonts w:ascii="Times New Roman" w:eastAsia="Calibri" w:hAnsi="Times New Roman" w:cs="Times New Roman"/>
                <w:sz w:val="24"/>
                <w:szCs w:val="24"/>
              </w:rPr>
              <w:t>. Ларенкова</w:t>
            </w:r>
          </w:p>
          <w:p w:rsidR="0072736E" w:rsidRDefault="0072736E" w:rsidP="00333FBE">
            <w:pPr>
              <w:spacing w:after="0" w:line="240" w:lineRule="auto"/>
              <w:rPr>
                <w:rFonts w:ascii="Times New Roman" w:eastAsia="Calibri" w:hAnsi="Times New Roman" w:cs="Times New Roman"/>
                <w:sz w:val="24"/>
                <w:szCs w:val="24"/>
              </w:rPr>
            </w:pPr>
          </w:p>
          <w:p w:rsidR="0072736E" w:rsidRPr="000B2BEE" w:rsidRDefault="0072736E" w:rsidP="00333FBE">
            <w:pPr>
              <w:spacing w:after="0" w:line="240" w:lineRule="auto"/>
              <w:rPr>
                <w:rFonts w:ascii="Times New Roman" w:eastAsia="Calibri" w:hAnsi="Times New Roman" w:cs="Times New Roman"/>
                <w:sz w:val="24"/>
                <w:szCs w:val="24"/>
                <w:u w:val="single"/>
              </w:rPr>
            </w:pPr>
            <w:r w:rsidRPr="000B2BEE">
              <w:rPr>
                <w:rFonts w:ascii="Times New Roman" w:eastAsia="Calibri" w:hAnsi="Times New Roman" w:cs="Times New Roman"/>
                <w:sz w:val="24"/>
                <w:szCs w:val="24"/>
                <w:u w:val="single"/>
              </w:rPr>
              <w:t>Протокол   №</w:t>
            </w:r>
            <w:r w:rsidR="000B2BEE" w:rsidRPr="000B2BEE">
              <w:rPr>
                <w:rFonts w:ascii="Times New Roman" w:eastAsia="Calibri" w:hAnsi="Times New Roman" w:cs="Times New Roman"/>
                <w:sz w:val="24"/>
                <w:szCs w:val="24"/>
                <w:u w:val="single"/>
              </w:rPr>
              <w:t xml:space="preserve">  7 </w:t>
            </w:r>
            <w:r w:rsidRPr="000B2BEE">
              <w:rPr>
                <w:rFonts w:ascii="Times New Roman" w:eastAsia="Calibri" w:hAnsi="Times New Roman" w:cs="Times New Roman"/>
                <w:sz w:val="24"/>
                <w:szCs w:val="24"/>
                <w:u w:val="single"/>
              </w:rPr>
              <w:t xml:space="preserve"> от  « </w:t>
            </w:r>
            <w:r w:rsidR="000B2BEE" w:rsidRPr="000B2BEE">
              <w:rPr>
                <w:rFonts w:ascii="Times New Roman" w:eastAsia="Calibri" w:hAnsi="Times New Roman" w:cs="Times New Roman"/>
                <w:sz w:val="24"/>
                <w:szCs w:val="24"/>
                <w:u w:val="single"/>
              </w:rPr>
              <w:t xml:space="preserve">29 </w:t>
            </w:r>
            <w:r w:rsidR="000B2BEE" w:rsidRPr="000B2BEE">
              <w:rPr>
                <w:rFonts w:ascii="Times New Roman" w:hAnsi="Times New Roman"/>
                <w:sz w:val="24"/>
                <w:szCs w:val="24"/>
                <w:u w:val="single"/>
              </w:rPr>
              <w:t xml:space="preserve">» июня </w:t>
            </w:r>
            <w:r w:rsidRPr="000B2BEE">
              <w:rPr>
                <w:rFonts w:ascii="Times New Roman" w:hAnsi="Times New Roman"/>
                <w:sz w:val="24"/>
                <w:szCs w:val="24"/>
                <w:u w:val="single"/>
              </w:rPr>
              <w:t xml:space="preserve">2021 </w:t>
            </w:r>
            <w:r w:rsidRPr="000B2BEE">
              <w:rPr>
                <w:rFonts w:ascii="Times New Roman" w:eastAsia="Calibri" w:hAnsi="Times New Roman" w:cs="Times New Roman"/>
                <w:sz w:val="24"/>
                <w:szCs w:val="24"/>
                <w:u w:val="single"/>
              </w:rPr>
              <w:t>г.</w:t>
            </w:r>
          </w:p>
          <w:p w:rsidR="0072736E" w:rsidRPr="00C11DC7" w:rsidRDefault="0072736E" w:rsidP="00333FBE">
            <w:pPr>
              <w:spacing w:after="0" w:line="240" w:lineRule="auto"/>
              <w:rPr>
                <w:rFonts w:ascii="Times New Roman" w:eastAsia="Calibri" w:hAnsi="Times New Roman" w:cs="Times New Roman"/>
                <w:sz w:val="24"/>
                <w:szCs w:val="24"/>
              </w:rPr>
            </w:pPr>
          </w:p>
          <w:p w:rsidR="0072736E" w:rsidRPr="00C11DC7" w:rsidRDefault="0072736E" w:rsidP="00333FBE">
            <w:pPr>
              <w:pStyle w:val="ab"/>
              <w:jc w:val="center"/>
              <w:rPr>
                <w:b/>
                <w:sz w:val="24"/>
                <w:szCs w:val="24"/>
              </w:rPr>
            </w:pPr>
          </w:p>
        </w:tc>
      </w:tr>
    </w:tbl>
    <w:p w:rsidR="007F3F0C" w:rsidRDefault="007F3F0C" w:rsidP="007F3F0C">
      <w:pPr>
        <w:suppressAutoHyphens/>
        <w:overflowPunct w:val="0"/>
        <w:autoSpaceDE w:val="0"/>
        <w:autoSpaceDN w:val="0"/>
        <w:adjustRightInd w:val="0"/>
        <w:spacing w:before="100" w:beforeAutospacing="1" w:after="100" w:afterAutospacing="1" w:line="240" w:lineRule="auto"/>
        <w:textAlignment w:val="baseline"/>
        <w:outlineLvl w:val="0"/>
        <w:rPr>
          <w:rFonts w:ascii="Times New Roman" w:eastAsia="Times New Roman" w:hAnsi="Times New Roman" w:cs="Times New Roman"/>
          <w:b/>
          <w:bCs/>
          <w:kern w:val="36"/>
          <w:sz w:val="32"/>
          <w:szCs w:val="32"/>
          <w:lang w:eastAsia="ru-RU"/>
        </w:rPr>
      </w:pPr>
    </w:p>
    <w:p w:rsidR="000B2BEE" w:rsidRPr="007F3F0C" w:rsidRDefault="000B2BEE" w:rsidP="007F3F0C">
      <w:pPr>
        <w:suppressAutoHyphens/>
        <w:overflowPunct w:val="0"/>
        <w:autoSpaceDE w:val="0"/>
        <w:autoSpaceDN w:val="0"/>
        <w:adjustRightInd w:val="0"/>
        <w:spacing w:before="100" w:beforeAutospacing="1" w:after="100" w:afterAutospacing="1" w:line="240" w:lineRule="auto"/>
        <w:textAlignment w:val="baseline"/>
        <w:outlineLvl w:val="0"/>
        <w:rPr>
          <w:rFonts w:ascii="Times New Roman" w:eastAsia="Times New Roman" w:hAnsi="Times New Roman" w:cs="Times New Roman"/>
          <w:b/>
          <w:bCs/>
          <w:kern w:val="36"/>
          <w:sz w:val="32"/>
          <w:szCs w:val="32"/>
          <w:lang w:eastAsia="ru-RU"/>
        </w:rPr>
      </w:pPr>
    </w:p>
    <w:p w:rsidR="007F3F0C" w:rsidRPr="00F83AE9" w:rsidRDefault="007F3F0C"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32"/>
          <w:szCs w:val="32"/>
          <w:lang w:eastAsia="ru-RU"/>
        </w:rPr>
      </w:pPr>
      <w:r w:rsidRPr="00F83AE9">
        <w:rPr>
          <w:rFonts w:ascii="Times New Roman" w:eastAsia="Times New Roman" w:hAnsi="Times New Roman" w:cs="Times New Roman"/>
          <w:b/>
          <w:bCs/>
          <w:kern w:val="36"/>
          <w:sz w:val="32"/>
          <w:szCs w:val="32"/>
          <w:lang w:eastAsia="ru-RU"/>
        </w:rPr>
        <w:t xml:space="preserve">Правила внутреннего трудового распорядка </w:t>
      </w:r>
    </w:p>
    <w:p w:rsidR="007F3F0C" w:rsidRPr="00F83AE9" w:rsidRDefault="0072736E"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МКДОУ детский сад «Сказка</w:t>
      </w:r>
      <w:r w:rsidR="007F3F0C" w:rsidRPr="00F83AE9">
        <w:rPr>
          <w:rFonts w:ascii="Times New Roman" w:eastAsia="Times New Roman" w:hAnsi="Times New Roman" w:cs="Times New Roman"/>
          <w:b/>
          <w:bCs/>
          <w:kern w:val="36"/>
          <w:sz w:val="32"/>
          <w:szCs w:val="32"/>
          <w:lang w:eastAsia="ru-RU"/>
        </w:rPr>
        <w:t>»</w:t>
      </w:r>
    </w:p>
    <w:p w:rsidR="007F3F0C" w:rsidRPr="00F83AE9" w:rsidRDefault="007F3F0C"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32"/>
          <w:szCs w:val="32"/>
          <w:lang w:eastAsia="ru-RU"/>
        </w:rPr>
      </w:pPr>
      <w:bookmarkStart w:id="0" w:name="_GoBack"/>
      <w:bookmarkEnd w:id="0"/>
    </w:p>
    <w:p w:rsidR="007F3F0C" w:rsidRPr="007F3F0C" w:rsidRDefault="007F3F0C"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28"/>
          <w:szCs w:val="28"/>
          <w:lang w:eastAsia="ru-RU"/>
        </w:rPr>
      </w:pPr>
    </w:p>
    <w:p w:rsidR="007F3F0C" w:rsidRPr="007F3F0C" w:rsidRDefault="007F3F0C"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28"/>
          <w:szCs w:val="28"/>
          <w:lang w:eastAsia="ru-RU"/>
        </w:rPr>
      </w:pPr>
    </w:p>
    <w:p w:rsidR="007F3F0C" w:rsidRPr="007F3F0C" w:rsidRDefault="007F3F0C" w:rsidP="007F3F0C">
      <w:pPr>
        <w:suppressAutoHyphens/>
        <w:overflowPunct w:val="0"/>
        <w:autoSpaceDE w:val="0"/>
        <w:autoSpaceDN w:val="0"/>
        <w:adjustRightInd w:val="0"/>
        <w:spacing w:before="100" w:beforeAutospacing="1" w:after="100" w:afterAutospacing="1" w:line="240" w:lineRule="auto"/>
        <w:jc w:val="center"/>
        <w:textAlignment w:val="baseline"/>
        <w:outlineLvl w:val="0"/>
        <w:rPr>
          <w:rFonts w:ascii="Times New Roman" w:eastAsia="Times New Roman" w:hAnsi="Times New Roman" w:cs="Times New Roman"/>
          <w:b/>
          <w:bCs/>
          <w:kern w:val="36"/>
          <w:sz w:val="28"/>
          <w:szCs w:val="28"/>
          <w:lang w:eastAsia="ru-RU"/>
        </w:rPr>
      </w:pPr>
    </w:p>
    <w:p w:rsidR="007F3F0C" w:rsidRPr="007F3F0C" w:rsidRDefault="007F3F0C" w:rsidP="007F3F0C">
      <w:pPr>
        <w:suppressAutoHyphens/>
        <w:overflowPunct w:val="0"/>
        <w:autoSpaceDE w:val="0"/>
        <w:autoSpaceDN w:val="0"/>
        <w:adjustRightInd w:val="0"/>
        <w:spacing w:before="100" w:beforeAutospacing="1" w:after="100" w:afterAutospacing="1" w:line="240" w:lineRule="auto"/>
        <w:textAlignment w:val="baseline"/>
        <w:outlineLvl w:val="0"/>
        <w:rPr>
          <w:rFonts w:ascii="Times New Roman" w:eastAsia="Times New Roman" w:hAnsi="Times New Roman" w:cs="Times New Roman"/>
          <w:b/>
          <w:bCs/>
          <w:kern w:val="36"/>
          <w:sz w:val="28"/>
          <w:szCs w:val="28"/>
          <w:lang w:eastAsia="ru-RU"/>
        </w:rPr>
      </w:pPr>
    </w:p>
    <w:p w:rsidR="0003590E" w:rsidRDefault="0003590E" w:rsidP="0003590E">
      <w:pPr>
        <w:rPr>
          <w:rFonts w:ascii="Times New Roman" w:eastAsia="Times New Roman" w:hAnsi="Times New Roman" w:cs="Times New Roman"/>
          <w:b/>
          <w:bCs/>
          <w:kern w:val="36"/>
          <w:sz w:val="28"/>
          <w:szCs w:val="28"/>
          <w:lang w:eastAsia="ru-RU"/>
        </w:rPr>
      </w:pPr>
    </w:p>
    <w:p w:rsidR="0072736E" w:rsidRDefault="0072736E" w:rsidP="0003590E">
      <w:pPr>
        <w:rPr>
          <w:rFonts w:ascii="Times New Roman" w:hAnsi="Times New Roman" w:cs="Times New Roman"/>
          <w:sz w:val="28"/>
          <w:szCs w:val="28"/>
        </w:rPr>
      </w:pPr>
    </w:p>
    <w:p w:rsidR="0072736E" w:rsidRDefault="0072736E" w:rsidP="00FA4F6E">
      <w:pPr>
        <w:autoSpaceDE w:val="0"/>
        <w:autoSpaceDN w:val="0"/>
        <w:adjustRightInd w:val="0"/>
        <w:spacing w:after="0" w:line="240" w:lineRule="auto"/>
        <w:ind w:left="360"/>
        <w:jc w:val="center"/>
        <w:rPr>
          <w:rFonts w:ascii="Times New Roman" w:hAnsi="Times New Roman" w:cs="Times New Roman"/>
          <w:b/>
          <w:bCs/>
          <w:color w:val="000000"/>
          <w:sz w:val="28"/>
          <w:szCs w:val="28"/>
        </w:rPr>
      </w:pPr>
    </w:p>
    <w:p w:rsidR="0072736E" w:rsidRDefault="0072736E" w:rsidP="00FA4F6E">
      <w:pPr>
        <w:autoSpaceDE w:val="0"/>
        <w:autoSpaceDN w:val="0"/>
        <w:adjustRightInd w:val="0"/>
        <w:spacing w:after="0" w:line="240" w:lineRule="auto"/>
        <w:ind w:left="360"/>
        <w:jc w:val="center"/>
        <w:rPr>
          <w:rFonts w:ascii="Times New Roman" w:hAnsi="Times New Roman" w:cs="Times New Roman"/>
          <w:b/>
          <w:bCs/>
          <w:color w:val="000000"/>
          <w:sz w:val="28"/>
          <w:szCs w:val="28"/>
        </w:rPr>
      </w:pPr>
    </w:p>
    <w:p w:rsidR="000B2BEE" w:rsidRDefault="000B2BEE" w:rsidP="000B2BEE">
      <w:pPr>
        <w:autoSpaceDE w:val="0"/>
        <w:autoSpaceDN w:val="0"/>
        <w:adjustRightInd w:val="0"/>
        <w:spacing w:after="0" w:line="240" w:lineRule="auto"/>
        <w:jc w:val="center"/>
        <w:rPr>
          <w:rFonts w:ascii="Times New Roman" w:hAnsi="Times New Roman" w:cs="Times New Roman"/>
          <w:b/>
          <w:bCs/>
          <w:color w:val="000000"/>
          <w:sz w:val="28"/>
          <w:szCs w:val="28"/>
        </w:rPr>
      </w:pPr>
    </w:p>
    <w:p w:rsidR="000B2BEE" w:rsidRDefault="000B2BEE" w:rsidP="000B2BEE">
      <w:pPr>
        <w:autoSpaceDE w:val="0"/>
        <w:autoSpaceDN w:val="0"/>
        <w:adjustRightInd w:val="0"/>
        <w:spacing w:after="0" w:line="240" w:lineRule="auto"/>
        <w:jc w:val="center"/>
        <w:rPr>
          <w:rFonts w:ascii="Times New Roman" w:hAnsi="Times New Roman" w:cs="Times New Roman"/>
          <w:b/>
          <w:bCs/>
          <w:color w:val="000000"/>
          <w:sz w:val="28"/>
          <w:szCs w:val="28"/>
        </w:rPr>
      </w:pPr>
    </w:p>
    <w:p w:rsidR="000B2BEE" w:rsidRDefault="0072736E" w:rsidP="00393B12">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2021</w:t>
      </w:r>
    </w:p>
    <w:p w:rsidR="00A5283E" w:rsidRPr="00005D80" w:rsidRDefault="00005D80" w:rsidP="0072736E">
      <w:pPr>
        <w:autoSpaceDE w:val="0"/>
        <w:autoSpaceDN w:val="0"/>
        <w:adjustRightInd w:val="0"/>
        <w:spacing w:after="0" w:line="240" w:lineRule="auto"/>
        <w:ind w:left="360"/>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 xml:space="preserve">1. </w:t>
      </w:r>
      <w:r w:rsidR="00AC6F0F" w:rsidRPr="00005D80">
        <w:rPr>
          <w:rFonts w:ascii="Times New Roman" w:hAnsi="Times New Roman" w:cs="Times New Roman"/>
          <w:b/>
          <w:bCs/>
          <w:color w:val="000000"/>
          <w:sz w:val="26"/>
          <w:szCs w:val="26"/>
        </w:rPr>
        <w:t>Общие положения</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1.1. 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 - ТК РФ), Федеральным законом от 29.12.2012 № 273-ФЗ «Об образовании в Российской Федерации», другими федеральными законами и иными нормативными правовыми актами, содержащими нормы трудового права.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1.2. Правила внутреннего трудового распорядка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1.4. В настоящих Правилах используются следующие основные понятия: </w:t>
      </w:r>
      <w:r w:rsidRPr="00005D80">
        <w:rPr>
          <w:rFonts w:ascii="Times New Roman" w:hAnsi="Times New Roman" w:cs="Times New Roman"/>
          <w:b/>
          <w:color w:val="000000"/>
          <w:sz w:val="26"/>
          <w:szCs w:val="26"/>
        </w:rPr>
        <w:t>дисциплина труда</w:t>
      </w:r>
      <w:r w:rsidRPr="00005D80">
        <w:rPr>
          <w:rFonts w:ascii="Times New Roman" w:hAnsi="Times New Roman" w:cs="Times New Roman"/>
          <w:color w:val="000000"/>
          <w:sz w:val="26"/>
          <w:szCs w:val="26"/>
        </w:rPr>
        <w:t xml:space="preserve">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b/>
          <w:color w:val="000000"/>
          <w:sz w:val="26"/>
          <w:szCs w:val="26"/>
        </w:rPr>
        <w:t>образовательная организация</w:t>
      </w:r>
      <w:r w:rsidRPr="00005D80">
        <w:rPr>
          <w:rFonts w:ascii="Times New Roman" w:hAnsi="Times New Roman" w:cs="Times New Roman"/>
          <w:color w:val="000000"/>
          <w:sz w:val="26"/>
          <w:szCs w:val="26"/>
        </w:rPr>
        <w:t xml:space="preserve"> – дошкольная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b/>
          <w:color w:val="000000"/>
          <w:sz w:val="26"/>
          <w:szCs w:val="26"/>
        </w:rPr>
        <w:t>педагогический работник</w:t>
      </w:r>
      <w:r w:rsidRPr="00005D80">
        <w:rPr>
          <w:rFonts w:ascii="Times New Roman" w:hAnsi="Times New Roman" w:cs="Times New Roman"/>
          <w:color w:val="000000"/>
          <w:sz w:val="26"/>
          <w:szCs w:val="26"/>
        </w:rPr>
        <w:t xml:space="preserve">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 </w:t>
      </w:r>
      <w:r w:rsidRPr="00005D80">
        <w:rPr>
          <w:rFonts w:ascii="Times New Roman" w:hAnsi="Times New Roman" w:cs="Times New Roman"/>
          <w:b/>
          <w:color w:val="000000"/>
          <w:sz w:val="26"/>
          <w:szCs w:val="26"/>
        </w:rPr>
        <w:t>представитель работодателя</w:t>
      </w:r>
      <w:r w:rsidRPr="00005D80">
        <w:rPr>
          <w:rFonts w:ascii="Times New Roman" w:hAnsi="Times New Roman" w:cs="Times New Roman"/>
          <w:color w:val="000000"/>
          <w:sz w:val="26"/>
          <w:szCs w:val="26"/>
        </w:rPr>
        <w:t xml:space="preserve"> - 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уставом и локальными нормативными актами образовательной организации;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b/>
          <w:color w:val="000000"/>
          <w:sz w:val="26"/>
          <w:szCs w:val="26"/>
        </w:rPr>
        <w:t>работник</w:t>
      </w:r>
      <w:r w:rsidRPr="00005D80">
        <w:rPr>
          <w:rFonts w:ascii="Times New Roman" w:hAnsi="Times New Roman" w:cs="Times New Roman"/>
          <w:color w:val="000000"/>
          <w:sz w:val="26"/>
          <w:szCs w:val="26"/>
        </w:rPr>
        <w:t xml:space="preserve"> - физическое лицо, вступившее в трудовые отношения с образовательной организацией; работодатель - юридическое лицо (образовательная организация), вступившее в трудовые отношения с работником.</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1.5. Правила утверждаются работодателем с учетом мнения </w:t>
      </w:r>
      <w:r w:rsidR="004E3002" w:rsidRPr="00005D80">
        <w:rPr>
          <w:rFonts w:ascii="Times New Roman" w:hAnsi="Times New Roman" w:cs="Times New Roman"/>
          <w:color w:val="000000"/>
          <w:sz w:val="26"/>
          <w:szCs w:val="26"/>
        </w:rPr>
        <w:t>представительного органа работников учреждения.</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Правила внутреннего трудового распорядка являются приложением к коллективному договору (ст. 190 ТК РФ).</w:t>
      </w:r>
    </w:p>
    <w:p w:rsidR="005931C2" w:rsidRDefault="005931C2" w:rsidP="005931C2">
      <w:pPr>
        <w:pStyle w:val="a7"/>
        <w:autoSpaceDE w:val="0"/>
        <w:autoSpaceDN w:val="0"/>
        <w:adjustRightInd w:val="0"/>
        <w:spacing w:after="0" w:line="240" w:lineRule="auto"/>
        <w:ind w:left="1440"/>
        <w:rPr>
          <w:rFonts w:ascii="Times New Roman" w:hAnsi="Times New Roman" w:cs="Times New Roman"/>
          <w:b/>
          <w:bCs/>
          <w:color w:val="000000"/>
          <w:sz w:val="26"/>
          <w:szCs w:val="26"/>
        </w:rPr>
      </w:pPr>
    </w:p>
    <w:p w:rsidR="00A5283E" w:rsidRPr="00005D80" w:rsidRDefault="00AC6F0F" w:rsidP="00005D80">
      <w:pPr>
        <w:pStyle w:val="a7"/>
        <w:numPr>
          <w:ilvl w:val="0"/>
          <w:numId w:val="4"/>
        </w:numPr>
        <w:autoSpaceDE w:val="0"/>
        <w:autoSpaceDN w:val="0"/>
        <w:adjustRightInd w:val="0"/>
        <w:spacing w:after="0" w:line="240" w:lineRule="auto"/>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Порядок приема, перевода и увольнения работников</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2.1. Порядок приема на работу:</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2.1.1. Работники реализуют свое право на труд путем заключения трудового договора о работе в данной образовательной организации.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2.1.2. Трудовой договор заключается, как правило, на неопределенный срок.</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w:t>
      </w:r>
      <w:r w:rsidRPr="00005D80">
        <w:rPr>
          <w:rFonts w:ascii="Times New Roman" w:hAnsi="Times New Roman" w:cs="Times New Roman"/>
          <w:color w:val="000000"/>
          <w:sz w:val="26"/>
          <w:szCs w:val="26"/>
        </w:rPr>
        <w:lastRenderedPageBreak/>
        <w:t>или условий ее выполнения по основаниям, предусмотренным ч. 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2.1.3.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Испытание при приеме на работу не устанавливается, для: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беременных женщин и женщин, имеющих дет</w:t>
      </w:r>
      <w:r w:rsidRPr="00005D80">
        <w:rPr>
          <w:rFonts w:ascii="Times New Roman" w:hAnsi="Times New Roman" w:cs="Times New Roman"/>
          <w:color w:val="000000"/>
          <w:sz w:val="26"/>
          <w:szCs w:val="26"/>
        </w:rPr>
        <w:t xml:space="preserve">ей в возрасте до полутора лет;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лиц, не достиг</w:t>
      </w:r>
      <w:r w:rsidRPr="00005D80">
        <w:rPr>
          <w:rFonts w:ascii="Times New Roman" w:hAnsi="Times New Roman" w:cs="Times New Roman"/>
          <w:color w:val="000000"/>
          <w:sz w:val="26"/>
          <w:szCs w:val="26"/>
        </w:rPr>
        <w:t xml:space="preserve">ших возраста восемнадцати лет;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w:t>
      </w:r>
      <w:r w:rsidRPr="00005D80">
        <w:rPr>
          <w:rFonts w:ascii="Times New Roman" w:hAnsi="Times New Roman" w:cs="Times New Roman"/>
          <w:color w:val="000000"/>
          <w:sz w:val="26"/>
          <w:szCs w:val="26"/>
        </w:rPr>
        <w:t xml:space="preserve">вания соответствующего уровня;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лиц, избранных на выборную дол</w:t>
      </w:r>
      <w:r w:rsidRPr="00005D80">
        <w:rPr>
          <w:rFonts w:ascii="Times New Roman" w:hAnsi="Times New Roman" w:cs="Times New Roman"/>
          <w:color w:val="000000"/>
          <w:sz w:val="26"/>
          <w:szCs w:val="26"/>
        </w:rPr>
        <w:t xml:space="preserve">жность на оплачиваемую работу;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лиц, приглашенных на работу в порядке перевода от другого работодателя по согл</w:t>
      </w:r>
      <w:r w:rsidRPr="00005D80">
        <w:rPr>
          <w:rFonts w:ascii="Times New Roman" w:hAnsi="Times New Roman" w:cs="Times New Roman"/>
          <w:color w:val="000000"/>
          <w:sz w:val="26"/>
          <w:szCs w:val="26"/>
        </w:rPr>
        <w:t xml:space="preserve">асованию между работодателями;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лиц, заключающих трудовой до</w:t>
      </w:r>
      <w:r w:rsidRPr="00005D80">
        <w:rPr>
          <w:rFonts w:ascii="Times New Roman" w:hAnsi="Times New Roman" w:cs="Times New Roman"/>
          <w:color w:val="000000"/>
          <w:sz w:val="26"/>
          <w:szCs w:val="26"/>
        </w:rPr>
        <w:t xml:space="preserve">говор на срок до двух месяцев; </w:t>
      </w:r>
    </w:p>
    <w:p w:rsidR="009D0F1D" w:rsidRPr="00005D80" w:rsidRDefault="009D0F1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иных лиц в случаях, предусмотренных ТК РФ, иными федеральными законами, коллективным договором.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2.1.4. Срок испытания не может превышать трех месяцев, а для руководител</w:t>
      </w:r>
      <w:r w:rsidR="004E3002" w:rsidRPr="00005D80">
        <w:rPr>
          <w:rFonts w:ascii="Times New Roman" w:hAnsi="Times New Roman" w:cs="Times New Roman"/>
          <w:color w:val="000000"/>
          <w:sz w:val="26"/>
          <w:szCs w:val="26"/>
        </w:rPr>
        <w:t xml:space="preserve">я учреждения, его заместителей </w:t>
      </w:r>
      <w:r w:rsidRPr="00005D80">
        <w:rPr>
          <w:rFonts w:ascii="Times New Roman" w:hAnsi="Times New Roman" w:cs="Times New Roman"/>
          <w:color w:val="000000"/>
          <w:sz w:val="26"/>
          <w:szCs w:val="26"/>
        </w:rPr>
        <w:t>- не более шести месяцев.</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При заключении трудового договора на срок от двух до шести месяцев испытание не может превышать двух недель.</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срок испытания не засчитываются период временной нетрудоспособности работника и другие периоды, когда он фактически отсутствовал на работе.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2.1.5. Трудовой договор составляется в письменной форме и подписывается сторонами в двух экземплярах, один из которых хранится в образовательной организации, другой - у работника.</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Получение работником экземпляра трудового договора должно подтверждаться подписью работника на экземпляре трудового договора, хранящегося у работодателя.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2.1.6. Прием педагогических работников на работу производится с учетом требований, предусмотренных ст. 331 ТК РФ и ст. 46 Федерального закона от 29.12.2012 № 273-ФЗ «Об образовании в Российской Федерации».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2.1.7. При заключении трудового договора лицо, поступающее на работу, предъявляет работодателю в соответствии со ст. 65,331 ТК РФ: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паспорт или иной документ, удостоверяющий личность; </w:t>
      </w:r>
    </w:p>
    <w:p w:rsidR="009D0F1D"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трудовую книжку, за исключением случаев, когда трудовой договор заключается впервые или работник поступает на работу на условиях совместительства; </w:t>
      </w:r>
    </w:p>
    <w:p w:rsidR="006B402C" w:rsidRPr="00005D80" w:rsidRDefault="006B402C" w:rsidP="006B402C">
      <w:pPr>
        <w:spacing w:after="0" w:line="240" w:lineRule="auto"/>
        <w:ind w:firstLine="540"/>
        <w:jc w:val="both"/>
        <w:rPr>
          <w:rFonts w:ascii="Times New Roman" w:hAnsi="Times New Roman" w:cs="Times New Roman"/>
          <w:sz w:val="26"/>
          <w:szCs w:val="26"/>
        </w:rPr>
      </w:pPr>
      <w:r w:rsidRPr="00005D80">
        <w:rPr>
          <w:rFonts w:ascii="Times New Roman" w:hAnsi="Times New Roman" w:cs="Times New Roman"/>
          <w:sz w:val="26"/>
          <w:szCs w:val="26"/>
        </w:rPr>
        <w:t xml:space="preserve">- </w:t>
      </w:r>
      <w:hyperlink r:id="rId8" w:anchor="dst100012" w:history="1">
        <w:r w:rsidRPr="00005D80">
          <w:rPr>
            <w:rStyle w:val="ad"/>
            <w:rFonts w:ascii="Times New Roman" w:hAnsi="Times New Roman" w:cs="Times New Roman"/>
            <w:sz w:val="26"/>
            <w:szCs w:val="26"/>
          </w:rPr>
          <w:t>документ</w:t>
        </w:r>
      </w:hyperlink>
      <w:r w:rsidRPr="00005D80">
        <w:rPr>
          <w:rFonts w:ascii="Times New Roman" w:hAnsi="Times New Roman" w:cs="Times New Roman"/>
          <w:sz w:val="26"/>
          <w:szCs w:val="26"/>
        </w:rPr>
        <w:t>, подтверждающий регистрацию в системе индивидуального (персонифицированного) учета, в том числе в форме электронного документа;</w:t>
      </w:r>
    </w:p>
    <w:p w:rsidR="006B402C" w:rsidRPr="005931C2" w:rsidRDefault="006B402C" w:rsidP="005931C2">
      <w:pPr>
        <w:spacing w:after="0" w:line="240" w:lineRule="auto"/>
        <w:ind w:firstLine="540"/>
        <w:jc w:val="both"/>
        <w:rPr>
          <w:rFonts w:ascii="Times New Roman" w:hAnsi="Times New Roman" w:cs="Times New Roman"/>
          <w:sz w:val="26"/>
          <w:szCs w:val="26"/>
        </w:rPr>
      </w:pPr>
      <w:bookmarkStart w:id="1" w:name="dst100481"/>
      <w:bookmarkEnd w:id="1"/>
      <w:r w:rsidRPr="00005D80">
        <w:rPr>
          <w:rFonts w:ascii="Times New Roman" w:hAnsi="Times New Roman" w:cs="Times New Roman"/>
          <w:sz w:val="26"/>
          <w:szCs w:val="26"/>
        </w:rPr>
        <w:t>- документы воинского учета - для военнообязанных и лиц, подлежащих призыву на военную службу;</w:t>
      </w:r>
    </w:p>
    <w:p w:rsidR="006B402C"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 </w:t>
      </w:r>
    </w:p>
    <w:p w:rsidR="006B402C" w:rsidRPr="00005D80" w:rsidRDefault="006B402C" w:rsidP="006B402C">
      <w:pPr>
        <w:spacing w:after="0" w:line="240" w:lineRule="auto"/>
        <w:ind w:firstLine="540"/>
        <w:jc w:val="both"/>
        <w:rPr>
          <w:rFonts w:ascii="Times New Roman" w:hAnsi="Times New Roman" w:cs="Times New Roman"/>
          <w:sz w:val="26"/>
          <w:szCs w:val="26"/>
        </w:rPr>
      </w:pPr>
      <w:r w:rsidRPr="00005D80">
        <w:rPr>
          <w:rFonts w:ascii="Times New Roman" w:hAnsi="Times New Roman" w:cs="Times New Roman"/>
          <w:sz w:val="26"/>
          <w:szCs w:val="26"/>
        </w:rPr>
        <w:lastRenderedPageBreak/>
        <w:t xml:space="preserve">-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9" w:anchor="dst100022" w:history="1">
        <w:r w:rsidRPr="00005D80">
          <w:rPr>
            <w:rStyle w:val="ad"/>
            <w:rFonts w:ascii="Times New Roman" w:hAnsi="Times New Roman" w:cs="Times New Roman"/>
            <w:sz w:val="26"/>
            <w:szCs w:val="26"/>
          </w:rPr>
          <w:t>порядке</w:t>
        </w:r>
      </w:hyperlink>
      <w:r w:rsidRPr="00005D80">
        <w:rPr>
          <w:rFonts w:ascii="Times New Roman" w:hAnsi="Times New Roman" w:cs="Times New Roman"/>
          <w:sz w:val="26"/>
          <w:szCs w:val="26"/>
        </w:rPr>
        <w:t xml:space="preserve">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Кодексом, иным федеральным законом не допускаются лица, имеющие или имевшие судимость, подвергающиеся или подвергавшиеся уголовному преследованию;</w:t>
      </w:r>
    </w:p>
    <w:p w:rsidR="006B402C" w:rsidRPr="00005D80" w:rsidRDefault="006B402C" w:rsidP="006B402C">
      <w:pPr>
        <w:spacing w:after="0" w:line="240" w:lineRule="auto"/>
        <w:ind w:firstLine="540"/>
        <w:jc w:val="both"/>
        <w:rPr>
          <w:rFonts w:ascii="Times New Roman" w:hAnsi="Times New Roman" w:cs="Times New Roman"/>
          <w:sz w:val="26"/>
          <w:szCs w:val="26"/>
        </w:rPr>
      </w:pPr>
      <w:bookmarkStart w:id="2" w:name="dst2276"/>
      <w:bookmarkEnd w:id="2"/>
      <w:r w:rsidRPr="00005D80">
        <w:rPr>
          <w:rFonts w:ascii="Times New Roman" w:hAnsi="Times New Roman" w:cs="Times New Roman"/>
          <w:sz w:val="26"/>
          <w:szCs w:val="26"/>
        </w:rPr>
        <w:t xml:space="preserve">- 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которая выдана в </w:t>
      </w:r>
      <w:hyperlink r:id="rId10" w:anchor="dst100015" w:history="1">
        <w:r w:rsidRPr="00005D80">
          <w:rPr>
            <w:rStyle w:val="ad"/>
            <w:rFonts w:ascii="Times New Roman" w:hAnsi="Times New Roman" w:cs="Times New Roman"/>
            <w:sz w:val="26"/>
            <w:szCs w:val="26"/>
          </w:rPr>
          <w:t>порядке</w:t>
        </w:r>
      </w:hyperlink>
      <w:r w:rsidRPr="00005D80">
        <w:rPr>
          <w:rFonts w:ascii="Times New Roman" w:hAnsi="Times New Roman" w:cs="Times New Roman"/>
          <w:sz w:val="26"/>
          <w:szCs w:val="26"/>
        </w:rPr>
        <w:t xml:space="preserve"> и по </w:t>
      </w:r>
      <w:hyperlink r:id="rId11" w:anchor="dst100315" w:history="1">
        <w:r w:rsidRPr="00005D80">
          <w:rPr>
            <w:rStyle w:val="ad"/>
            <w:rFonts w:ascii="Times New Roman" w:hAnsi="Times New Roman" w:cs="Times New Roman"/>
            <w:sz w:val="26"/>
            <w:szCs w:val="26"/>
          </w:rPr>
          <w:t>форме</w:t>
        </w:r>
      </w:hyperlink>
      <w:r w:rsidRPr="00005D80">
        <w:rPr>
          <w:rFonts w:ascii="Times New Roman" w:hAnsi="Times New Roman" w:cs="Times New Roman"/>
          <w:sz w:val="26"/>
          <w:szCs w:val="26"/>
        </w:rP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федеральными законами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до окончания срока, в течение которого лицо считается подвергнутым административному наказанию.</w:t>
      </w:r>
    </w:p>
    <w:p w:rsidR="006B402C" w:rsidRPr="00005D80" w:rsidRDefault="006B402C" w:rsidP="00005D80">
      <w:pPr>
        <w:spacing w:after="0" w:line="240" w:lineRule="auto"/>
        <w:ind w:firstLine="540"/>
        <w:jc w:val="both"/>
        <w:rPr>
          <w:rFonts w:ascii="Times New Roman" w:hAnsi="Times New Roman" w:cs="Times New Roman"/>
          <w:sz w:val="26"/>
          <w:szCs w:val="26"/>
        </w:rPr>
      </w:pPr>
      <w:bookmarkStart w:id="3" w:name="dst100483"/>
      <w:bookmarkEnd w:id="3"/>
      <w:r w:rsidRPr="00005D80">
        <w:rPr>
          <w:rFonts w:ascii="Times New Roman" w:hAnsi="Times New Roman" w:cs="Times New Roman"/>
          <w:sz w:val="26"/>
          <w:szCs w:val="26"/>
        </w:rPr>
        <w:t>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лица, поступающие на работу в образовательную организацию, обязаны также предоставить документы, подтверждающие отсутствие противопоказаний по состоянию здоровья для работы в образовательном учреждении (ст.213 ТКРФ).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2.1.8.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2.1.9.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(ч. 4 ст. 65 ТК РФ).</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В случае отсутствия у лица, поступающего на работу, трудовой книжки в связи с ее утратой, повреждением или по иной причине работодатель</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обязан по письменному заявлению этого лица (с указанием причины отсутствия трудовой книжки) оформить новую трудовую книжку.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2.1.10. Работники имеют право работать на условиях внутреннего и внешнего совместительства в порядке, предусмотренном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Должностные обязанности руководителя организации не могут исполняться по совместительству (п. 5 ст. 51 Федерального закона от 29.12.2012 № 273-ФЗ «Об образовании в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Руководитель может работать по совместительству у другого работодателя только с разрешения уполномоченного органа юридического лица либо собственника имущества организации, либо уполномоченного собственником лица (органа) (ст. 276 ТК РФ).</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Руководитель организации не может входить в состав органов, осуществляющих функции надзора и контроля в данной организации.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2.1.11.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2.1.12.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2.1.13.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2.1.14. Трудовые книжки работников хранятся в организации. Бланки трудовых книжек и вкладыши к ним хранятся как документы строгой отчетности.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2.1.15. С каждой записью, вносимой на основании приказа в трудовую книжку о выполняемой работе, переводе на другую постоянную работу и увольнении, установлении категории, работодатель обязан ознакомить ее владельца под роспись в личной карточке, в которой повторяется запись, внесенная в трудовую книжку.</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определенным должностям, профессиям, специальностям связано предоставление компенсаций и льгот либо наличие ограничений (ч. 2 ст. 57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2.1.16.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D34BBA" w:rsidRPr="00005D80" w:rsidRDefault="00D34BBA" w:rsidP="009D0F1D">
      <w:pPr>
        <w:autoSpaceDE w:val="0"/>
        <w:autoSpaceDN w:val="0"/>
        <w:adjustRightInd w:val="0"/>
        <w:spacing w:after="0" w:line="240" w:lineRule="auto"/>
        <w:jc w:val="both"/>
        <w:rPr>
          <w:rFonts w:ascii="Times New Roman" w:hAnsi="Times New Roman" w:cs="Times New Roman"/>
          <w:color w:val="000000"/>
          <w:sz w:val="26"/>
          <w:szCs w:val="26"/>
        </w:rPr>
      </w:pPr>
    </w:p>
    <w:p w:rsidR="00AC6F0F" w:rsidRPr="00005D80" w:rsidRDefault="00AC6F0F" w:rsidP="00D34BBA">
      <w:pPr>
        <w:autoSpaceDE w:val="0"/>
        <w:autoSpaceDN w:val="0"/>
        <w:adjustRightInd w:val="0"/>
        <w:spacing w:after="0" w:line="240" w:lineRule="auto"/>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2.2. Гарантии при приеме на работу:</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2.2.1. Запрещается необоснованный отказ в заключении трудового договора (ст. 64 ТК РФ).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2.2.2.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w:t>
      </w:r>
      <w:r w:rsidRPr="00005D80">
        <w:rPr>
          <w:rFonts w:ascii="Times New Roman" w:hAnsi="Times New Roman" w:cs="Times New Roman"/>
          <w:color w:val="000000"/>
          <w:sz w:val="26"/>
          <w:szCs w:val="26"/>
        </w:rPr>
        <w:lastRenderedPageBreak/>
        <w:t xml:space="preserve">исключением случаев, в которых право или обязанность устанавливать такие ограничения или преимущества предусмотрены федеральными законами.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2.2.3. Запрещается отказывать в заключении трудового договора женщинам по мотивам, связанным с беременностью или наличием детей.</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2.2.4. 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2.2.5. Отказ в заключение трудового договора может быть обжалован в суд</w:t>
      </w:r>
      <w:r w:rsidR="0003590E" w:rsidRPr="00005D80">
        <w:rPr>
          <w:rFonts w:ascii="Times New Roman" w:hAnsi="Times New Roman" w:cs="Times New Roman"/>
          <w:color w:val="000000"/>
          <w:sz w:val="26"/>
          <w:szCs w:val="26"/>
        </w:rPr>
        <w:t>е</w:t>
      </w:r>
      <w:r w:rsidRPr="00005D80">
        <w:rPr>
          <w:rFonts w:ascii="Times New Roman" w:hAnsi="Times New Roman" w:cs="Times New Roman"/>
          <w:color w:val="000000"/>
          <w:sz w:val="26"/>
          <w:szCs w:val="26"/>
        </w:rPr>
        <w:t>.</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2.3. Изменение условий трудового договора и перевод на другую работу:</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74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Изменение условий (содержания) трудового договора возможно по следующим основаниям:</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а) изменение определенных сторонами условий трудового договора по причинам, связанным с изменением организационных или технологических условий труда;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б) перевод на другую работу (постоянное или временное изменение трудовой функции работника или структурного подразделения, в котором он работает).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2.3.2.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К числу </w:t>
      </w:r>
      <w:r w:rsidR="00D34BBA" w:rsidRPr="00005D80">
        <w:rPr>
          <w:rFonts w:ascii="Times New Roman" w:hAnsi="Times New Roman" w:cs="Times New Roman"/>
          <w:color w:val="000000"/>
          <w:sz w:val="26"/>
          <w:szCs w:val="26"/>
        </w:rPr>
        <w:t xml:space="preserve">таких причин могут относиться: </w:t>
      </w:r>
    </w:p>
    <w:p w:rsidR="00D34BBA" w:rsidRPr="00005D80" w:rsidRDefault="00D34BBA"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реорганизация учреждения (слияние, присоединение, разделение, выделение, преобразование), а также внутренн</w:t>
      </w:r>
      <w:r w:rsidRPr="00005D80">
        <w:rPr>
          <w:rFonts w:ascii="Times New Roman" w:hAnsi="Times New Roman" w:cs="Times New Roman"/>
          <w:color w:val="000000"/>
          <w:sz w:val="26"/>
          <w:szCs w:val="26"/>
        </w:rPr>
        <w:t xml:space="preserve">яя реорганизация в учреждении; </w:t>
      </w:r>
    </w:p>
    <w:p w:rsidR="00AC6F0F" w:rsidRPr="00005D80" w:rsidRDefault="00D34BBA"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изменения в осуществлении образовательной деятельности в организации (сокращение количества групп, количества часов по учебному плану и учебным программам и др.).</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2.3.3. Перевод на другую работу - постоянное или временное изменение трудовой функции работника при продолжении работы у того же работодателя, а также перевод на работу в другую местность вместе с работодателем - допускается только с письменного согласия работника (ст. ст. 72.1, 72.2 ТК РФ).</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2.3.4. Перевод на другую постоянную работу в пределах одной образовательной организации оформляется приказом работодателя, на основании которого делается запись в трудовой книжке работника.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При этом перевод на работу, требующую более низкой квалификации, допускается только с письменного согласия работника.</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2.3.8. Перевод работника на другую работу в соответствии с медицинским заключением производится в порядке, предусмотренном ст. ст. 73, 182, 254 ТК РФ.</w:t>
      </w:r>
    </w:p>
    <w:p w:rsidR="00D34BB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2.3.9. Работодатель обязан в соответствии со ст. 76 ТК РФ отстранить от работы (не допускать к работе) ра</w:t>
      </w:r>
      <w:r w:rsidR="00D34BBA" w:rsidRPr="00005D80">
        <w:rPr>
          <w:rFonts w:ascii="Times New Roman" w:hAnsi="Times New Roman" w:cs="Times New Roman"/>
          <w:color w:val="000000"/>
          <w:sz w:val="26"/>
          <w:szCs w:val="26"/>
        </w:rPr>
        <w:t xml:space="preserve">ботника: </w:t>
      </w:r>
    </w:p>
    <w:p w:rsidR="0055247B" w:rsidRPr="00005D80" w:rsidRDefault="00D34BBA"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появившегося на работе в состоянии алкогольного, наркотического или</w:t>
      </w:r>
      <w:r w:rsidR="0055247B" w:rsidRPr="00005D80">
        <w:rPr>
          <w:rFonts w:ascii="Times New Roman" w:hAnsi="Times New Roman" w:cs="Times New Roman"/>
          <w:color w:val="000000"/>
          <w:sz w:val="26"/>
          <w:szCs w:val="26"/>
        </w:rPr>
        <w:t xml:space="preserve"> иного токсического опьянения;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не прошедшего в установленном порядке обучение и проверку знаний и н</w:t>
      </w:r>
      <w:r w:rsidRPr="00005D80">
        <w:rPr>
          <w:rFonts w:ascii="Times New Roman" w:hAnsi="Times New Roman" w:cs="Times New Roman"/>
          <w:color w:val="000000"/>
          <w:sz w:val="26"/>
          <w:szCs w:val="26"/>
        </w:rPr>
        <w:t xml:space="preserve">авыков в области охраны труда;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w:t>
      </w:r>
      <w:r w:rsidRPr="00005D80">
        <w:rPr>
          <w:rFonts w:ascii="Times New Roman" w:hAnsi="Times New Roman" w:cs="Times New Roman"/>
          <w:color w:val="000000"/>
          <w:sz w:val="26"/>
          <w:szCs w:val="26"/>
        </w:rPr>
        <w:t xml:space="preserve">и актами Российской Федерации;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w:t>
      </w:r>
      <w:r w:rsidRPr="00005D80">
        <w:rPr>
          <w:rFonts w:ascii="Times New Roman" w:hAnsi="Times New Roman" w:cs="Times New Roman"/>
          <w:color w:val="000000"/>
          <w:sz w:val="26"/>
          <w:szCs w:val="26"/>
        </w:rPr>
        <w:t xml:space="preserve">словленной трудовым договором;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по требованию органов или должностных лиц, уполномоченных федеральными законами и иными нормативными правовым</w:t>
      </w:r>
      <w:r w:rsidRPr="00005D80">
        <w:rPr>
          <w:rFonts w:ascii="Times New Roman" w:hAnsi="Times New Roman" w:cs="Times New Roman"/>
          <w:color w:val="000000"/>
          <w:sz w:val="26"/>
          <w:szCs w:val="26"/>
        </w:rPr>
        <w:t xml:space="preserve">и актами Российской Федерации; </w:t>
      </w:r>
    </w:p>
    <w:p w:rsidR="00AC6F0F"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в других случаях, предусмотренных федеральными законами и иными нормативными правовыми актами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ТК РФ, другими федеральными законами.</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или иными федеральными законами.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2.4. Прекращение трудового договора:</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2.4.1. Прекращение трудового договора может иметь место только по основаниям, предусмотренным трудовым законодательством.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2.4.2. Трудовой договор может быть в любое время расторгнут по соглашению сторон трудового договора (ст. 78 ТК РФ).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2.4.3. Срочный трудовой договор прекращается с истечением срока его действия (ст. 79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Трудовой договор, заключенный на время выполнения определенной работы, прекращается по завершении этой работы.</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Трудовой договор, заключенный для выполнения сезонных работ в течение определенного периода (сезона), прекращается по окончании этого периода (сезона).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2.4.5.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По истечении срока предупреждения об увольнении работник имеет право прекратить работу.</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2.4.7. Работник, заключивший договор с условием об испытательном сроке, имеет право расторгнуть трудовой договор в период испытания, предупредив об этом работодателя в письменной форме за три дня (ч. 4 ст. 71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2.4.8. Увольнение по результатам аттестации работников, а также в случаях сокращения численности или штата работников учреждения</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допускается, если невозможно перевести работника с его согласия на другую работу.</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Причинами увольнения работников, в том числе педагогических работников, по п. 2 ч. 1 ст. 81 ТК РФ, могут являться: </w:t>
      </w:r>
    </w:p>
    <w:p w:rsidR="00861C1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реорганизация учреждения;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исключение из штатного расписания некоторых должностей;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сокращение численности работников;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уменьшение количества групп;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изменение количества часов ввиду изменения учебного плана, учебных программ и т.п.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2.4.9. Ликвидация или реорганизация образовательной организации,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2.4.11.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 </w:t>
      </w:r>
    </w:p>
    <w:p w:rsidR="0055247B" w:rsidRPr="00005D80" w:rsidRDefault="0055247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повторное в течение одного года грубое нарушение устава образовательного учреждения;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применение, в том числе однократное, методов воспитания, связанных с физическим и (или) психическим насилием над личностью обучающегося, воспитанника. </w:t>
      </w:r>
    </w:p>
    <w:p w:rsidR="008953AD" w:rsidRPr="00005D80" w:rsidRDefault="00AC6F0F" w:rsidP="009D0F1D">
      <w:pPr>
        <w:autoSpaceDE w:val="0"/>
        <w:autoSpaceDN w:val="0"/>
        <w:adjustRightInd w:val="0"/>
        <w:spacing w:after="0" w:line="240" w:lineRule="auto"/>
        <w:jc w:val="both"/>
        <w:rPr>
          <w:rFonts w:ascii="Times New Roman" w:hAnsi="Times New Roman" w:cs="Times New Roman"/>
          <w:sz w:val="26"/>
          <w:szCs w:val="26"/>
        </w:rPr>
      </w:pPr>
      <w:r w:rsidRPr="00005D80">
        <w:rPr>
          <w:rFonts w:ascii="Times New Roman" w:hAnsi="Times New Roman" w:cs="Times New Roman"/>
          <w:color w:val="000000"/>
          <w:sz w:val="26"/>
          <w:szCs w:val="26"/>
        </w:rPr>
        <w:t>2.4.12. Прекращение трудового договора оформляется приказом работодателя (ст. 84.1 ТК РФ).</w:t>
      </w:r>
      <w:r w:rsidR="008953AD" w:rsidRPr="00005D80">
        <w:rPr>
          <w:rFonts w:ascii="Times New Roman" w:hAnsi="Times New Roman" w:cs="Times New Roman"/>
          <w:sz w:val="26"/>
          <w:szCs w:val="26"/>
        </w:rPr>
        <w:t xml:space="preserve"> </w:t>
      </w:r>
    </w:p>
    <w:p w:rsidR="00AC6F0F" w:rsidRPr="00005D80" w:rsidRDefault="008953AD"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sz w:val="26"/>
          <w:szCs w:val="26"/>
        </w:rPr>
        <w:t>Заявление об увольнении работник обязан принести заведующему, отдать в руки и дождаться, пока заведующий поставит отметку, что получил заявление.</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С приказом работодателя о прекращении трудового договора работник должен быть ознакомлен под роспись.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По требованию работника</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работодатель обязан выдать ему надлежащим образом заверенную копию указанного приказа. </w:t>
      </w:r>
    </w:p>
    <w:p w:rsidR="0055247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2.4.13.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2.4.14.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 </w:t>
      </w:r>
    </w:p>
    <w:p w:rsidR="00AC6F0F" w:rsidRPr="00005D80" w:rsidRDefault="008953AD" w:rsidP="008953A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2.4.15. </w:t>
      </w:r>
      <w:r w:rsidR="00AC6F0F" w:rsidRPr="00005D80">
        <w:rPr>
          <w:rFonts w:ascii="Times New Roman" w:hAnsi="Times New Roman" w:cs="Times New Roman"/>
          <w:color w:val="000000"/>
          <w:sz w:val="26"/>
          <w:szCs w:val="26"/>
        </w:rPr>
        <w:t>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p>
    <w:p w:rsidR="008953AD" w:rsidRPr="00005D80" w:rsidRDefault="008953AD" w:rsidP="008953AD">
      <w:pPr>
        <w:spacing w:after="0" w:line="240" w:lineRule="auto"/>
        <w:jc w:val="both"/>
        <w:rPr>
          <w:rFonts w:ascii="Times New Roman" w:hAnsi="Times New Roman" w:cs="Times New Roman"/>
          <w:sz w:val="26"/>
          <w:szCs w:val="26"/>
        </w:rPr>
      </w:pPr>
      <w:r w:rsidRPr="00005D80">
        <w:rPr>
          <w:rFonts w:ascii="Times New Roman" w:hAnsi="Times New Roman" w:cs="Times New Roman"/>
          <w:sz w:val="26"/>
          <w:szCs w:val="26"/>
        </w:rPr>
        <w:t>2.4.16.Отзыв заявления об увольнении работник оформляет в виде письменного заявления на имя заведующего и подает лично заведующему до конца рабочего дня. В случае передачи заявления иным лицам заведующий вправе не учитывать такое заявление».</w:t>
      </w:r>
    </w:p>
    <w:p w:rsidR="002C3F5A" w:rsidRPr="00005D80" w:rsidRDefault="002C3F5A" w:rsidP="009D0F1D">
      <w:pPr>
        <w:autoSpaceDE w:val="0"/>
        <w:autoSpaceDN w:val="0"/>
        <w:adjustRightInd w:val="0"/>
        <w:spacing w:after="0" w:line="240" w:lineRule="auto"/>
        <w:jc w:val="both"/>
        <w:rPr>
          <w:rFonts w:ascii="Times New Roman" w:hAnsi="Times New Roman" w:cs="Times New Roman"/>
          <w:color w:val="000000"/>
          <w:sz w:val="26"/>
          <w:szCs w:val="26"/>
        </w:rPr>
      </w:pPr>
    </w:p>
    <w:p w:rsidR="00005D80" w:rsidRDefault="00AC6F0F" w:rsidP="00005D80">
      <w:pPr>
        <w:pStyle w:val="a7"/>
        <w:numPr>
          <w:ilvl w:val="0"/>
          <w:numId w:val="4"/>
        </w:numPr>
        <w:autoSpaceDE w:val="0"/>
        <w:autoSpaceDN w:val="0"/>
        <w:adjustRightInd w:val="0"/>
        <w:spacing w:after="0" w:line="240" w:lineRule="auto"/>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 xml:space="preserve">Основные права, обязанности и ответственность сторон </w:t>
      </w:r>
    </w:p>
    <w:p w:rsidR="00A5283E" w:rsidRPr="00005D80" w:rsidRDefault="00AC6F0F" w:rsidP="00005D80">
      <w:pPr>
        <w:autoSpaceDE w:val="0"/>
        <w:autoSpaceDN w:val="0"/>
        <w:adjustRightInd w:val="0"/>
        <w:spacing w:after="0" w:line="240" w:lineRule="auto"/>
        <w:ind w:left="1440"/>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трудового договора</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3.1. Работник имеет право:</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3.1.1. на заключение, изменение и расторжение трудового договора в порядке и на условиях, которые установлены ТК РФ, иными федеральными законами;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3.1.2. на предоставление ему работы, обусловленной трудовым договором;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3.1.3. на рабочее место, соответствующее государственным нормативным требованиям охраны труда и условиям, предусмотренным коллективным договором;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3.1.4.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3.1.5. на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3.1.6. на 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3.1.7. на дополнительное профессиональное образование в порядке, установленном ТК РФ, иными федеральными законами;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3.1.9. на участие в управлении организацией в предусмотренных ТК РФ, иными федеральными законами, соглашениями и коллективным договором формах;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3.1.11. на защиту своих трудовых прав, свобод и законных интересов всеми не запрещенными законом способами;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3.1.12. на разрешение индивидуальных и коллективных трудовых споров, включая право на забастовку, в порядке, установленном ТК РФ, иными федеральными законами;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3.1.14. на обязательное социальное страхование в случаях, предусмотренных федеральными законами; </w:t>
      </w:r>
    </w:p>
    <w:p w:rsidR="0072736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3.1.15. пользоваться другими правами в соответствии с уставом образовательного учреждения, трудовым договором, законодательством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3.2. Работник обязан:</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3.2.1.</w:t>
      </w:r>
      <w:r w:rsidR="00005D80">
        <w:rPr>
          <w:rFonts w:ascii="Times New Roman" w:hAnsi="Times New Roman" w:cs="Times New Roman"/>
          <w:color w:val="000000"/>
          <w:sz w:val="26"/>
          <w:szCs w:val="26"/>
        </w:rPr>
        <w:t>-</w:t>
      </w:r>
      <w:r w:rsidRPr="00005D80">
        <w:rPr>
          <w:rFonts w:ascii="Times New Roman" w:hAnsi="Times New Roman" w:cs="Times New Roman"/>
          <w:color w:val="000000"/>
          <w:sz w:val="26"/>
          <w:szCs w:val="26"/>
        </w:rPr>
        <w:t xml:space="preserve"> добросовестно выполнять должностные и иные обязанности, предусмотренные трудовым договором, должностной инструкцией, соблюдать правила внутреннего трудового распорядка, трудовую дисциплину, выполнять установленные нормы труда;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3.2.2.</w:t>
      </w:r>
      <w:r w:rsidR="00005D80">
        <w:rPr>
          <w:rFonts w:ascii="Times New Roman" w:hAnsi="Times New Roman" w:cs="Times New Roman"/>
          <w:color w:val="000000"/>
          <w:sz w:val="26"/>
          <w:szCs w:val="26"/>
        </w:rPr>
        <w:t>-</w:t>
      </w:r>
      <w:r w:rsidRPr="00005D80">
        <w:rPr>
          <w:rFonts w:ascii="Times New Roman" w:hAnsi="Times New Roman" w:cs="Times New Roman"/>
          <w:color w:val="000000"/>
          <w:sz w:val="26"/>
          <w:szCs w:val="26"/>
        </w:rPr>
        <w:t xml:space="preserve"> соблюдать требования по охране труда и обеспечению безопасности труда;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3.2.3.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w:t>
      </w:r>
    </w:p>
    <w:p w:rsidR="002C3F5A" w:rsidRPr="00005D80" w:rsidRDefault="00005D80" w:rsidP="009D0F1D">
      <w:pPr>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3.2.4. - </w:t>
      </w:r>
      <w:r w:rsidR="00AC6F0F" w:rsidRPr="00005D80">
        <w:rPr>
          <w:rFonts w:ascii="Times New Roman" w:hAnsi="Times New Roman" w:cs="Times New Roman"/>
          <w:color w:val="000000"/>
          <w:sz w:val="26"/>
          <w:szCs w:val="26"/>
        </w:rPr>
        <w:t xml:space="preserve">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находящегося у работодателя, если работодатель несет ответственность за сохранность этого имущества);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3.2.5. </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проходить предварительные и периодические медицинские осмотры;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3.2.6. </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предъявлять при приеме на работу документы, предусмотренные трудовым законодательством;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3.2.7.</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 содержать рабочее место, мебель, оборудование в исправном и аккуратном состоянии, поддерживать чистоту в помещениях образовательной организации;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3.2.8. </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экономно и рационально расходовать энергию, топливо и другие материальные ресурсы работодателя;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3.2.9. </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соблюдать законные права и свободы воспитанников;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3.2.10. </w:t>
      </w:r>
      <w:r w:rsid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уважительно и тактично относиться к коллегам по работе и воспитанникам;</w:t>
      </w:r>
    </w:p>
    <w:p w:rsidR="00833897" w:rsidRPr="00005D80" w:rsidRDefault="00005D80" w:rsidP="00833897">
      <w:pPr>
        <w:spacing w:after="0" w:line="240" w:lineRule="auto"/>
        <w:jc w:val="both"/>
        <w:rPr>
          <w:rFonts w:ascii="Times New Roman" w:hAnsi="Times New Roman" w:cs="Times New Roman"/>
          <w:sz w:val="26"/>
          <w:szCs w:val="26"/>
        </w:rPr>
      </w:pPr>
      <w:r w:rsidRPr="00005D80">
        <w:rPr>
          <w:rFonts w:ascii="Times New Roman" w:hAnsi="Times New Roman" w:cs="Times New Roman"/>
          <w:sz w:val="26"/>
          <w:szCs w:val="26"/>
        </w:rPr>
        <w:t>3.2.1</w:t>
      </w:r>
      <w:r>
        <w:rPr>
          <w:rFonts w:ascii="Times New Roman" w:hAnsi="Times New Roman" w:cs="Times New Roman"/>
          <w:sz w:val="26"/>
          <w:szCs w:val="26"/>
        </w:rPr>
        <w:t>1</w:t>
      </w:r>
      <w:r w:rsidRPr="00005D80">
        <w:rPr>
          <w:rFonts w:ascii="Times New Roman" w:hAnsi="Times New Roman" w:cs="Times New Roman"/>
          <w:sz w:val="26"/>
          <w:szCs w:val="26"/>
        </w:rPr>
        <w:t>.</w:t>
      </w:r>
      <w:r>
        <w:rPr>
          <w:rFonts w:ascii="Times New Roman" w:hAnsi="Times New Roman" w:cs="Times New Roman"/>
          <w:sz w:val="26"/>
          <w:szCs w:val="26"/>
        </w:rPr>
        <w:t xml:space="preserve"> - </w:t>
      </w:r>
      <w:r w:rsidR="00833897" w:rsidRPr="00005D80">
        <w:rPr>
          <w:rFonts w:ascii="Times New Roman" w:hAnsi="Times New Roman" w:cs="Times New Roman"/>
          <w:sz w:val="26"/>
          <w:szCs w:val="26"/>
        </w:rPr>
        <w:t>сообщать заведующему о временной нетрудоспособности  в день обращения в медицинское учреждение, а также об отсутствии на рабочем месте по иным причинам в течение рабочего дня. Сообщение может быть направлено устно или письменно, по телефону, электронной почте, телеграммой.</w:t>
      </w:r>
      <w:r w:rsidR="00833897" w:rsidRPr="00005D80">
        <w:rPr>
          <w:rFonts w:ascii="Times New Roman" w:hAnsi="Times New Roman" w:cs="Times New Roman"/>
          <w:b/>
          <w:sz w:val="26"/>
          <w:szCs w:val="26"/>
        </w:rPr>
        <w:t xml:space="preserve"> </w:t>
      </w:r>
      <w:r w:rsidR="00833897" w:rsidRPr="00005D80">
        <w:rPr>
          <w:rFonts w:ascii="Times New Roman" w:hAnsi="Times New Roman" w:cs="Times New Roman"/>
          <w:sz w:val="26"/>
          <w:szCs w:val="26"/>
        </w:rPr>
        <w:t>Любое отсутствие работника на рабочем месте, кроме случаев непреодолимой силы, допускается только с предварительного разрешения заведующего.</w:t>
      </w:r>
    </w:p>
    <w:p w:rsidR="00833897" w:rsidRPr="00005D80" w:rsidRDefault="00833897" w:rsidP="00833897">
      <w:pPr>
        <w:spacing w:after="0" w:line="240" w:lineRule="auto"/>
        <w:jc w:val="both"/>
        <w:rPr>
          <w:rFonts w:ascii="Times New Roman" w:hAnsi="Times New Roman" w:cs="Times New Roman"/>
          <w:sz w:val="26"/>
          <w:szCs w:val="26"/>
        </w:rPr>
      </w:pPr>
      <w:r w:rsidRPr="00005D80">
        <w:rPr>
          <w:rFonts w:ascii="Times New Roman" w:hAnsi="Times New Roman" w:cs="Times New Roman"/>
          <w:sz w:val="26"/>
          <w:szCs w:val="26"/>
        </w:rPr>
        <w:t>Отсутствие работника на рабочем месте в период от одного до четырех часов включительно допускается только с письменного согласия заведующего. Для этого работник направляет на его имя заявление, в котором указывает причину отсутствия (посещение врача, экзамены в образовательном учреждении, или личные обстоятельства). Заведующий в случае согласия делает на заявлении отметку «Согласовано».</w:t>
      </w:r>
    </w:p>
    <w:p w:rsidR="00833897" w:rsidRDefault="00005D80" w:rsidP="00833897">
      <w:pPr>
        <w:spacing w:after="0" w:line="240" w:lineRule="auto"/>
        <w:jc w:val="both"/>
        <w:rPr>
          <w:rFonts w:ascii="Times New Roman" w:hAnsi="Times New Roman" w:cs="Times New Roman"/>
          <w:sz w:val="26"/>
          <w:szCs w:val="26"/>
        </w:rPr>
      </w:pPr>
      <w:r w:rsidRPr="00005D80">
        <w:rPr>
          <w:rFonts w:ascii="Times New Roman" w:hAnsi="Times New Roman" w:cs="Times New Roman"/>
          <w:sz w:val="26"/>
          <w:szCs w:val="26"/>
        </w:rPr>
        <w:t>3.2.1</w:t>
      </w:r>
      <w:r>
        <w:rPr>
          <w:rFonts w:ascii="Times New Roman" w:hAnsi="Times New Roman" w:cs="Times New Roman"/>
          <w:sz w:val="26"/>
          <w:szCs w:val="26"/>
        </w:rPr>
        <w:t>2</w:t>
      </w:r>
      <w:r w:rsidRPr="00005D80">
        <w:rPr>
          <w:rFonts w:ascii="Times New Roman" w:hAnsi="Times New Roman" w:cs="Times New Roman"/>
          <w:sz w:val="26"/>
          <w:szCs w:val="26"/>
        </w:rPr>
        <w:t xml:space="preserve">. </w:t>
      </w:r>
      <w:r>
        <w:rPr>
          <w:rFonts w:ascii="Times New Roman" w:hAnsi="Times New Roman" w:cs="Times New Roman"/>
          <w:sz w:val="26"/>
          <w:szCs w:val="26"/>
        </w:rPr>
        <w:t xml:space="preserve">- </w:t>
      </w:r>
      <w:r w:rsidR="00833897" w:rsidRPr="00005D80">
        <w:rPr>
          <w:rFonts w:ascii="Times New Roman" w:hAnsi="Times New Roman" w:cs="Times New Roman"/>
          <w:sz w:val="26"/>
          <w:szCs w:val="26"/>
        </w:rPr>
        <w:t>при входе на территорию детского сада переводить персональные устройства мобильной связи в беззвучный режим без вибрации и эксплуатировать устройства в таком режиме вплоть до того, как работник покинет территорию детского сада.</w:t>
      </w:r>
    </w:p>
    <w:p w:rsidR="00005D80" w:rsidRPr="00005D80" w:rsidRDefault="00005D80" w:rsidP="00005D80">
      <w:pPr>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 xml:space="preserve">3.2.13.- </w:t>
      </w:r>
      <w:r w:rsidRPr="00005D80">
        <w:rPr>
          <w:rFonts w:ascii="Times New Roman" w:hAnsi="Times New Roman" w:cs="Times New Roman"/>
          <w:color w:val="000000"/>
          <w:sz w:val="26"/>
          <w:szCs w:val="26"/>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3.3. Педагогические работники образовательной организации имеют право:</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 на свободу преподавания, свободное выражение своего мнения, свободу от вмешательства в профессиональную деятельность;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3.3.2. на свободу выбора и использования педагогически обоснованных форм, средств, методов обучения и воспитания;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курса (модуля);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3.3.4.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3.3.5. на участие в разработке образовательных программ, в том числе учебных планов, календарных учебных графиков, учебных курсов (модулей), методических материалов и иных компонентов образовательных программ;</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3.3.7. на бесплатное пользование методическими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3.3.8. на участие в управлении образовательной организацией, в том числе в коллегиальных органах управления, в порядке, установленном уставом этой организации;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3.3.9.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3.3.10. на объединение в общественные профессиональные организации в формах и в порядке, которые установлены законодательством Российской Федерации;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3.3.11. на обращение в комиссию по урегулированию споров между участниками образовательных отношений;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3.3.12.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3.3.13. на сокращенную продолжительность рабочего времени;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3.3.14. на дополнительное профессиональное образование по профилю педагогической деятельности не реже чем один раз в три года;</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3.3.15. на ежегодный основной удлиненный оплачиваемый отпуск, продолжительность которого определяется Правительством Российской Федерации;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3.3.16.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3.3.17. на досрочное назначение трудовой пенсии по старости в порядке, установленном законодательством Российской Федерации;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3.3.18.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3.3.19.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2C3F5A" w:rsidRPr="00005D80" w:rsidRDefault="002C3F5A" w:rsidP="009D0F1D">
      <w:pPr>
        <w:autoSpaceDE w:val="0"/>
        <w:autoSpaceDN w:val="0"/>
        <w:adjustRightInd w:val="0"/>
        <w:spacing w:after="0" w:line="240" w:lineRule="auto"/>
        <w:jc w:val="both"/>
        <w:rPr>
          <w:rFonts w:ascii="Times New Roman" w:hAnsi="Times New Roman" w:cs="Times New Roman"/>
          <w:color w:val="000000"/>
          <w:sz w:val="26"/>
          <w:szCs w:val="26"/>
        </w:rPr>
      </w:pP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3.4. Педагогические работники образовательной организации обязаны:</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3.4.1.  осуществлять свою деятельность на высоком профессиональном уровне и в полном объеме в соответствии с утвержденной программой;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3.4.2.  соблюдать правовые, нравственные и этические нормы, следовать требованиям профессиональной этики;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3.4.3. уважать честь и достоинство воспитанников и других участников образовательных отношений;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3.4.4.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 </w:t>
      </w:r>
    </w:p>
    <w:p w:rsidR="002C3F5A"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3.4.5. применять педагогически обоснованные и обеспечивающие высокое качество образования формы, методы обучения и воспитания;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3.4.6. учитывать особенности психофизического развития воспитанников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3.4.7. систематически повышать свой профессиональный уровень;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3.4.8. проходить аттестацию на соответствие занимаемой должности в порядке, установленном законодательством об образовании;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3.4.9.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3.4.10. проходить в установленном законодательством Российской Федерации порядке обучение и проверку знаний и навыков в области охраны труда;</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3.4.11. соблюдать устав образовательной организации, осуществляющей обучение, правила внутреннего трудового распорядка.</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3.5. Работодатель имеет право:</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3.5.1. на управление образовательной организацией, принятие решений в пределах полномочий, предусмотренных уставом учреждения;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3.5.2. на заключение, изменение и расторжение трудовых договоров с работниками в порядке и на условиях, которые установлены ТК РФ, иными федеральными законами;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3.5.3. на ведение коллективных переговоров через своих представителей и заключение коллективных договоров;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3.5.4. на поощрение работников за добросовестный эффективный труд;</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3.5.5. 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3.5.6. на привлечение работников к дисциплинарной и материальной ответственности в порядке, установленном ТК РФ, иными федеральными законами;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3.5.7. на принятие локальных нормативных актов, содержащих нормы трудового права, в порядке, установленном ТК РФ.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3.5.8. реализовывать права, предоставленные ему законодательством о специальной оценке условий труда.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3.5.9. реализовывать иные права, определенные уставом образовательного учреждения, законодательством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3.6. Работодатель обязан:</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3.6.3. предоставлять работникам работу, обусловленную трудовым договором;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3.6.4. обеспечивать безопасность и условия труда, соответствующие государственным нормативным требованиям охраны труда;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3.6.5.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3.6.6. обеспечивать работникам равную оплату за труд равной ценности;</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3.6.7. выплачивать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3.6.8. вести коллективные переговоры, а также заключать коллективный договор в порядке, установленном ТК РФ;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3.6.9. знакомить работников под роспись с принимаемыми локальными нормативными актами, непосредственно связанными с их трудовой деятельностью;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3.6.10. обеспечивать бытовые нужды работников, связанные с исполнением ими трудовых обязанностей;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3.6.11. осуществлять обязательное социальное страхование работников в порядке, установленном федеральными законами;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3.6.12.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3.6.13. 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w:t>
      </w:r>
      <w:r w:rsidRPr="00005D80">
        <w:rPr>
          <w:rFonts w:ascii="Times New Roman" w:hAnsi="Times New Roman" w:cs="Times New Roman"/>
          <w:color w:val="000000"/>
          <w:sz w:val="26"/>
          <w:szCs w:val="26"/>
        </w:rPr>
        <w:lastRenderedPageBreak/>
        <w:t xml:space="preserve">медицинским заключением с сохранением за ними места работы (должности) и среднего заработка на время прохождения указанных медицинских осмотров (обследований);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3.6.14.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3.6.15. создавать условия для внедрения инноваций, обеспечивать формирование и реализацию инициатив работников образовательной организации;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3.6.16. создавать условия для непрерывного повышения квалификации работников;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3.6.17. поддерживать благоприятный морально-психологический климат в коллективе;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3.6.18. 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3.7. Ответственность сторон трудового договора:</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3.7.1.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незаконного отстранения работника от работы, его увольнения или перевода на другую работу;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3.7.5.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w:t>
      </w:r>
      <w:r w:rsidRPr="00005D80">
        <w:rPr>
          <w:rFonts w:ascii="Times New Roman" w:hAnsi="Times New Roman" w:cs="Times New Roman"/>
          <w:color w:val="000000"/>
          <w:sz w:val="26"/>
          <w:szCs w:val="26"/>
        </w:rPr>
        <w:lastRenderedPageBreak/>
        <w:t>день задержки, начиная со следующего дня после установленного срока выплаты по день фактического расчета включительно (ст. 236 ТК РФ).</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3.7.6. Работодатель, причинивший ущерб имуществу работника, возмещает этот ущерб в полном объеме.</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Заявление работника о возмещении ущерба направляется им работодателю. </w:t>
      </w:r>
    </w:p>
    <w:p w:rsidR="003E5CE3"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3.7.7.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оборонылибо неисполнения работодателем обязанности по обеспечению надлежащих условий для хранения имущества, вверенного работнику. </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3.7.8.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 </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3.7.9.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3.8. Педагогическим работникам запрещается:</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изменять по своему усмотрению расписан</w:t>
      </w:r>
      <w:r w:rsidRPr="00005D80">
        <w:rPr>
          <w:rFonts w:ascii="Times New Roman" w:hAnsi="Times New Roman" w:cs="Times New Roman"/>
          <w:color w:val="000000"/>
          <w:sz w:val="26"/>
          <w:szCs w:val="26"/>
        </w:rPr>
        <w:t xml:space="preserve">ие занятий; </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отменять, удлинять или сокращать продолжительность з</w:t>
      </w:r>
      <w:r w:rsidRPr="00005D80">
        <w:rPr>
          <w:rFonts w:ascii="Times New Roman" w:hAnsi="Times New Roman" w:cs="Times New Roman"/>
          <w:color w:val="000000"/>
          <w:sz w:val="26"/>
          <w:szCs w:val="26"/>
        </w:rPr>
        <w:t xml:space="preserve">анятий и перерывов между ними; </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 xml:space="preserve">удалять воспитанников с занятий, в том числе освобождать их для выполнения поручений, не связанных с </w:t>
      </w:r>
      <w:r w:rsidRPr="00005D80">
        <w:rPr>
          <w:rFonts w:ascii="Times New Roman" w:hAnsi="Times New Roman" w:cs="Times New Roman"/>
          <w:color w:val="000000"/>
          <w:sz w:val="26"/>
          <w:szCs w:val="26"/>
        </w:rPr>
        <w:t xml:space="preserve">образовательной деятельностью; </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 оказывать платные образовательные услуги воспитанникам в данной организации, если это приводит к конфликту интерес</w:t>
      </w:r>
      <w:r w:rsidRPr="00005D80">
        <w:rPr>
          <w:rFonts w:ascii="Times New Roman" w:hAnsi="Times New Roman" w:cs="Times New Roman"/>
          <w:color w:val="000000"/>
          <w:sz w:val="26"/>
          <w:szCs w:val="26"/>
        </w:rPr>
        <w:t xml:space="preserve">ов педагогического работника; </w:t>
      </w:r>
    </w:p>
    <w:p w:rsidR="0072736E"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воспитанникам недостоверных сведений об исторических, о национальных, религиозных и культурных традициях народов, а также для побуждения воспитанников к действиям, противоречащим Конституции Российской Федерации.</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3.9. Педагогическим и другим работникам организации в помещениях образовательной организации и на ее территории запрещается:</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 </w:t>
      </w:r>
      <w:r w:rsidR="00AC6F0F" w:rsidRPr="00005D80">
        <w:rPr>
          <w:rFonts w:ascii="Times New Roman" w:hAnsi="Times New Roman" w:cs="Times New Roman"/>
          <w:color w:val="000000"/>
          <w:sz w:val="26"/>
          <w:szCs w:val="26"/>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w:t>
      </w:r>
      <w:r w:rsidRPr="00005D80">
        <w:rPr>
          <w:rFonts w:ascii="Times New Roman" w:hAnsi="Times New Roman" w:cs="Times New Roman"/>
          <w:color w:val="000000"/>
          <w:sz w:val="26"/>
          <w:szCs w:val="26"/>
        </w:rPr>
        <w:t xml:space="preserve">ства и психотропные вещества; </w:t>
      </w:r>
    </w:p>
    <w:p w:rsidR="00AC6F0F"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          - </w:t>
      </w:r>
      <w:r w:rsidR="00AC6F0F" w:rsidRPr="00005D80">
        <w:rPr>
          <w:rFonts w:ascii="Times New Roman" w:hAnsi="Times New Roman" w:cs="Times New Roman"/>
          <w:color w:val="000000"/>
          <w:sz w:val="26"/>
          <w:szCs w:val="26"/>
        </w:rPr>
        <w:t>хранить легковоспламеняющиеся и ядовитые вещества.</w:t>
      </w:r>
    </w:p>
    <w:p w:rsidR="00D92BDB" w:rsidRPr="00005D80" w:rsidRDefault="00D92BDB" w:rsidP="009D0F1D">
      <w:pPr>
        <w:autoSpaceDE w:val="0"/>
        <w:autoSpaceDN w:val="0"/>
        <w:adjustRightInd w:val="0"/>
        <w:spacing w:after="0" w:line="240" w:lineRule="auto"/>
        <w:jc w:val="both"/>
        <w:rPr>
          <w:rFonts w:ascii="Times New Roman" w:hAnsi="Times New Roman" w:cs="Times New Roman"/>
          <w:color w:val="000000"/>
          <w:sz w:val="26"/>
          <w:szCs w:val="26"/>
        </w:rPr>
      </w:pPr>
    </w:p>
    <w:p w:rsidR="00A5283E" w:rsidRPr="00005D80" w:rsidRDefault="00AC6F0F" w:rsidP="00005D80">
      <w:pPr>
        <w:pStyle w:val="a7"/>
        <w:numPr>
          <w:ilvl w:val="0"/>
          <w:numId w:val="4"/>
        </w:numPr>
        <w:autoSpaceDE w:val="0"/>
        <w:autoSpaceDN w:val="0"/>
        <w:adjustRightInd w:val="0"/>
        <w:spacing w:after="0" w:line="240" w:lineRule="auto"/>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Рабочее время</w:t>
      </w:r>
      <w:r w:rsidR="00861C1F" w:rsidRPr="00005D80">
        <w:rPr>
          <w:rFonts w:ascii="Times New Roman" w:hAnsi="Times New Roman" w:cs="Times New Roman"/>
          <w:b/>
          <w:bCs/>
          <w:color w:val="000000"/>
          <w:sz w:val="26"/>
          <w:szCs w:val="26"/>
        </w:rPr>
        <w:t xml:space="preserve"> </w:t>
      </w:r>
      <w:r w:rsidRPr="00005D80">
        <w:rPr>
          <w:rFonts w:ascii="Times New Roman" w:hAnsi="Times New Roman" w:cs="Times New Roman"/>
          <w:b/>
          <w:bCs/>
          <w:color w:val="000000"/>
          <w:sz w:val="26"/>
          <w:szCs w:val="26"/>
        </w:rPr>
        <w:t>и время отдыха</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4.1. Режим рабочего времени:</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4.1.1. В организации устанавливается пятидневная рабочая неделя с двумя выходными днями. Режим работы учреждения: понедельник, вторни</w:t>
      </w:r>
      <w:r w:rsidR="00861C1F" w:rsidRPr="00005D80">
        <w:rPr>
          <w:rFonts w:ascii="Times New Roman" w:hAnsi="Times New Roman" w:cs="Times New Roman"/>
          <w:color w:val="000000"/>
          <w:sz w:val="26"/>
          <w:szCs w:val="26"/>
        </w:rPr>
        <w:t>к, среда, четверг, пятница с 7.30 до 17.3</w:t>
      </w:r>
      <w:r w:rsidRPr="00005D80">
        <w:rPr>
          <w:rFonts w:ascii="Times New Roman" w:hAnsi="Times New Roman" w:cs="Times New Roman"/>
          <w:color w:val="000000"/>
          <w:sz w:val="26"/>
          <w:szCs w:val="26"/>
        </w:rPr>
        <w:t xml:space="preserve">0. Выходные дни: суббота и воскресенье. </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4.1.2. Особенности режима рабочего времени и времени отдыха педагогических и других работников образовательных организаций</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устанавливаются в соответствии с трудовым законодательством нормативными правовыми актами Российской Федерации.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4.1.3. Для педагогических работников устанавливается сокращенная продолжительность рабочего времени - не более 36 часов в неделю.</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зависимости от должности и (или) специальности педагогическим работникам с учетом особенностей их труда продолжительность рабочего времени, его нормируемая часть (нормы часов педагогической работы за ставку заработной платы), определяется нормативными правовыми актами Российской Федерации (ст. 333 ТК РФ), в частности: </w:t>
      </w:r>
    </w:p>
    <w:p w:rsidR="00D92BDB" w:rsidRPr="00005D80" w:rsidRDefault="00D92BDB" w:rsidP="00D92BDB">
      <w:pPr>
        <w:autoSpaceDE w:val="0"/>
        <w:autoSpaceDN w:val="0"/>
        <w:adjustRightInd w:val="0"/>
        <w:spacing w:after="0" w:line="240" w:lineRule="auto"/>
        <w:ind w:firstLine="709"/>
        <w:jc w:val="both"/>
        <w:rPr>
          <w:rFonts w:ascii="Times New Roman" w:eastAsia="Calibri" w:hAnsi="Times New Roman" w:cs="Times New Roman"/>
          <w:sz w:val="26"/>
          <w:szCs w:val="26"/>
        </w:rPr>
      </w:pPr>
      <w:r w:rsidRPr="00005D80">
        <w:rPr>
          <w:rFonts w:ascii="Times New Roman" w:eastAsia="Calibri" w:hAnsi="Times New Roman" w:cs="Times New Roman"/>
          <w:sz w:val="26"/>
          <w:szCs w:val="26"/>
        </w:rPr>
        <w:t>- старший воспитатель – 36 часов;</w:t>
      </w:r>
    </w:p>
    <w:p w:rsidR="00D92BDB" w:rsidRPr="00005D80" w:rsidRDefault="00D92BDB" w:rsidP="00D92BDB">
      <w:pPr>
        <w:autoSpaceDE w:val="0"/>
        <w:autoSpaceDN w:val="0"/>
        <w:adjustRightInd w:val="0"/>
        <w:spacing w:after="0" w:line="240" w:lineRule="auto"/>
        <w:ind w:firstLine="709"/>
        <w:jc w:val="both"/>
        <w:rPr>
          <w:rFonts w:ascii="Times New Roman" w:eastAsia="Calibri" w:hAnsi="Times New Roman" w:cs="Times New Roman"/>
          <w:sz w:val="26"/>
          <w:szCs w:val="26"/>
        </w:rPr>
      </w:pPr>
      <w:r w:rsidRPr="00005D80">
        <w:rPr>
          <w:rFonts w:ascii="Times New Roman" w:eastAsia="Calibri" w:hAnsi="Times New Roman" w:cs="Times New Roman"/>
          <w:sz w:val="26"/>
          <w:szCs w:val="26"/>
        </w:rPr>
        <w:t>- воспитатель – 36 часов;</w:t>
      </w:r>
    </w:p>
    <w:p w:rsidR="00D92BDB" w:rsidRPr="00005D80" w:rsidRDefault="00D92BDB" w:rsidP="00D92BDB">
      <w:pPr>
        <w:autoSpaceDE w:val="0"/>
        <w:autoSpaceDN w:val="0"/>
        <w:adjustRightInd w:val="0"/>
        <w:spacing w:after="0" w:line="240" w:lineRule="auto"/>
        <w:ind w:firstLine="709"/>
        <w:jc w:val="both"/>
        <w:rPr>
          <w:rFonts w:ascii="Times New Roman" w:eastAsia="Calibri" w:hAnsi="Times New Roman" w:cs="Times New Roman"/>
          <w:sz w:val="26"/>
          <w:szCs w:val="26"/>
        </w:rPr>
      </w:pPr>
      <w:r w:rsidRPr="00005D80">
        <w:rPr>
          <w:rFonts w:ascii="Times New Roman" w:eastAsia="Calibri" w:hAnsi="Times New Roman" w:cs="Times New Roman"/>
          <w:sz w:val="26"/>
          <w:szCs w:val="26"/>
        </w:rPr>
        <w:t>- музыкальный руководитель – 24 часа;</w:t>
      </w:r>
    </w:p>
    <w:p w:rsidR="00D92BDB" w:rsidRPr="00005D80" w:rsidRDefault="00D92BDB" w:rsidP="00D92BD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05D80">
        <w:rPr>
          <w:rFonts w:ascii="Times New Roman" w:eastAsia="Calibri" w:hAnsi="Times New Roman" w:cs="Times New Roman"/>
          <w:sz w:val="26"/>
          <w:szCs w:val="26"/>
        </w:rPr>
        <w:t>определяется нормативными правовыми актами Российской Федерации (</w:t>
      </w:r>
      <w:r w:rsidRPr="00005D80">
        <w:rPr>
          <w:rFonts w:ascii="Times New Roman" w:eastAsia="Times New Roman" w:hAnsi="Times New Roman" w:cs="Times New Roman"/>
          <w:sz w:val="26"/>
          <w:szCs w:val="26"/>
          <w:lang w:eastAsia="ru-RU"/>
        </w:rPr>
        <w:t xml:space="preserve">ст. 333 ТК РФ). </w:t>
      </w:r>
    </w:p>
    <w:p w:rsidR="00D92BDB" w:rsidRPr="00005D80" w:rsidRDefault="00AC6F0F" w:rsidP="00D92BD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4.1.4. Педагогическая работа, требующая затрат рабочего времени, которое не конкретизировано по количеству часов, вытекает из должностных обязанностей педагогических работников и включает: </w:t>
      </w:r>
    </w:p>
    <w:p w:rsidR="00D92BDB" w:rsidRPr="00005D80" w:rsidRDefault="00AC6F0F" w:rsidP="00D92BD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 </w:t>
      </w:r>
    </w:p>
    <w:p w:rsidR="00D92BDB" w:rsidRPr="00005D80" w:rsidRDefault="00AC6F0F" w:rsidP="00D92BD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организацию и проведение методической, диагностической и консультативной помощи родителям (законным представителям); </w:t>
      </w:r>
    </w:p>
    <w:p w:rsidR="00D92BDB" w:rsidRPr="00005D80" w:rsidRDefault="00AC6F0F" w:rsidP="00D92BD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время, затрачиваемое непосредственно на подготовку к работе по обучению и воспитанию воспитанников, изучению их индивидуальных способностей, интересов и склонностей, а также их семейных обстоятельств и жилищно-бытовых условий; </w:t>
      </w:r>
    </w:p>
    <w:p w:rsidR="00AC6F0F" w:rsidRPr="00005D80" w:rsidRDefault="00AC6F0F" w:rsidP="00D92BD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05D80">
        <w:rPr>
          <w:rFonts w:ascii="Times New Roman" w:hAnsi="Times New Roman" w:cs="Times New Roman"/>
          <w:color w:val="000000"/>
          <w:sz w:val="26"/>
          <w:szCs w:val="26"/>
        </w:rPr>
        <w:t>- периодические кратковременные дежурства в образовательной организации, которые при необходимости могут организовываться в целях обеспечения порядка.</w:t>
      </w:r>
    </w:p>
    <w:p w:rsidR="00D92BDB"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При составлении графика дежурств педагогических работников в учреждении учитываются сменность работы учреждения, режим рабочего времени каждого педагогического работника в соответствии с расписанием,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часовая нагрузка отсутствует или незначительна.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4.1.5. Периоды отмены посещения образовательной организации по санитарно-эпидемиологическим,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861C1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В эти периоды педагогические работники привлекаются к учебно- воспитательной, методической, организационной работе в</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порядке, устанавливаемом локальным нормативным актом образовательной организации, принимаемым с учетом </w:t>
      </w:r>
      <w:r w:rsidR="0003590E" w:rsidRPr="00005D80">
        <w:rPr>
          <w:rFonts w:ascii="Times New Roman" w:hAnsi="Times New Roman" w:cs="Times New Roman"/>
          <w:color w:val="000000"/>
          <w:sz w:val="26"/>
          <w:szCs w:val="26"/>
        </w:rPr>
        <w:t>мнения представительного органа работников учреждения</w:t>
      </w:r>
      <w:r w:rsidR="00861C1F" w:rsidRPr="00005D80">
        <w:rPr>
          <w:rFonts w:ascii="Times New Roman" w:hAnsi="Times New Roman" w:cs="Times New Roman"/>
          <w:color w:val="000000"/>
          <w:sz w:val="26"/>
          <w:szCs w:val="26"/>
        </w:rPr>
        <w:t>.</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4.1.6. Для руководящих работников, работников из числа административно-хозяйственного, обслуживающего персонала учреждения устанавливается нормальная продолжительность рабочего времени, которая не может п</w:t>
      </w:r>
      <w:r w:rsidR="00F740EE" w:rsidRPr="00005D80">
        <w:rPr>
          <w:rFonts w:ascii="Times New Roman" w:hAnsi="Times New Roman" w:cs="Times New Roman"/>
          <w:color w:val="000000"/>
          <w:sz w:val="26"/>
          <w:szCs w:val="26"/>
        </w:rPr>
        <w:t>ревышать 40 часов в неделю</w:t>
      </w:r>
      <w:r w:rsidRPr="00005D80">
        <w:rPr>
          <w:rFonts w:ascii="Times New Roman" w:hAnsi="Times New Roman" w:cs="Times New Roman"/>
          <w:color w:val="000000"/>
          <w:sz w:val="26"/>
          <w:szCs w:val="26"/>
        </w:rPr>
        <w:t xml:space="preserve">.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4.1.7.  Продолжительность рабочего дня или смены, непосредственно предшествующих нерабочему праздничному дню, уменьшается на один час.</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4.1.8.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4.1.9.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4.1.10. 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 (ст. 103 ТК РФ).</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График сменности доводится до сведения работников под роспись не позднее, чем за один месяц до введения его в действие.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4.1.11. 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Учетный период не может превышать одного года.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Суммированный учет рабочего времени устанавливается: в</w:t>
      </w:r>
      <w:r w:rsidR="00861C1F" w:rsidRPr="00005D80">
        <w:rPr>
          <w:rFonts w:ascii="Times New Roman" w:hAnsi="Times New Roman" w:cs="Times New Roman"/>
          <w:color w:val="000000"/>
          <w:sz w:val="26"/>
          <w:szCs w:val="26"/>
        </w:rPr>
        <w:t xml:space="preserve">оспитателям, </w:t>
      </w:r>
      <w:r w:rsidRPr="00005D80">
        <w:rPr>
          <w:rFonts w:ascii="Times New Roman" w:hAnsi="Times New Roman" w:cs="Times New Roman"/>
          <w:color w:val="000000"/>
          <w:sz w:val="26"/>
          <w:szCs w:val="26"/>
        </w:rPr>
        <w:t xml:space="preserve"> рабочему по</w:t>
      </w:r>
      <w:r w:rsidR="00861C1F"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обслуживанию здания, сторожам (учетный период – один год).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4.1.12. 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4.1.13. В рабочее время не допускается (за исключением случаев, предусмотренных локальными актами учреждения, коллективным договором):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 отвлекать педагогических работников для выполнения поручений или участия в мероприятиях, не связанных с их педагогической деятельностью;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созывать собрания, заседания, совещания и другие мероприятия по общественным делам.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4.1.14. При осуществлении в образовательной организации функций по контролю за образовательной деятельностью и в других случаях не допускается:</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присутствие на занятиях посторонних лиц без разрешения представителя работодателя;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входить в группу после начала занятия, за исключением представителя работодателя;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делать педагогическим работникам замечания по поводу их работы во время проведения занятий и в присутствии воспитанников.</w:t>
      </w:r>
    </w:p>
    <w:p w:rsidR="00AC6F0F" w:rsidRPr="00005D80" w:rsidRDefault="00AC6F0F" w:rsidP="009D0F1D">
      <w:pPr>
        <w:autoSpaceDE w:val="0"/>
        <w:autoSpaceDN w:val="0"/>
        <w:adjustRightInd w:val="0"/>
        <w:spacing w:after="0" w:line="240" w:lineRule="auto"/>
        <w:jc w:val="both"/>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4.2. Время отдыха:</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Видами времени отдыха являются: - перерывы в течение рабочего дня (смены);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ежедневный (междусменный) отдых;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выходные дни (еженедельный непрерывный отдых);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нерабочие праздничные дни;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отпуска.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4.2.2. 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Для педагогических работников и иных работников (воспитателей, младших воспитателей, поваров), выполняющих свои обязанности непрерывно в течение рабочего дня, перерыв для приема пищи не устанавливается.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Этим работникам учреждения обеспечивается возможность приема пищи одновременно вместе с воспитанниками или отдельно в специально отведенном для этой цели помещении.</w:t>
      </w:r>
    </w:p>
    <w:p w:rsidR="00861C1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Для остальных работников устанавливается перерыв для приема пищи и отдыха</w:t>
      </w:r>
      <w:r w:rsidR="00861C1F" w:rsidRPr="00005D80">
        <w:rPr>
          <w:rFonts w:ascii="Times New Roman" w:hAnsi="Times New Roman" w:cs="Times New Roman"/>
          <w:color w:val="000000"/>
          <w:sz w:val="26"/>
          <w:szCs w:val="26"/>
        </w:rPr>
        <w:t>:</w:t>
      </w:r>
    </w:p>
    <w:p w:rsidR="00AC6F0F" w:rsidRPr="00005D80" w:rsidRDefault="00861C1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ясельные группы с 12.30 до 13.3</w:t>
      </w:r>
      <w:r w:rsidR="00B462E8" w:rsidRPr="00005D80">
        <w:rPr>
          <w:rFonts w:ascii="Times New Roman" w:hAnsi="Times New Roman" w:cs="Times New Roman"/>
          <w:color w:val="000000"/>
          <w:sz w:val="26"/>
          <w:szCs w:val="26"/>
        </w:rPr>
        <w:t>0;</w:t>
      </w:r>
    </w:p>
    <w:p w:rsidR="00B462E8" w:rsidRPr="00005D80" w:rsidRDefault="00B462E8"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дошкольные группы с 13.00 до 14.00.</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4.2.3. Работа в выходные и нерабочие праздничные дни запрещается.</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 3 ст. 113 ТК РФ, по письменному приказу (распоряжению) работодателя.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4.2.4. Работа в выходные и нерабочие праздничные оплачивается не менее чем в двойном размере.</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день отдыха оплате не подлежит.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4.2.5.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Оплата каждого дополнительного выходного дня производится в размере и порядке, которые установлены федеральными законами (ст. 262 ТК РФ).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4.2.6. Работникам образовательного учреждения предоставляются: </w:t>
      </w:r>
    </w:p>
    <w:p w:rsidR="00F740E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а) ежегодные основные оплачиваемые отпуска продолжительностью 28 календарных дней: заместитель заведующего по АХР, младший воспитатель, рабочий по обслуживанию здания, повар, подсобный рабочий, дворник, машинист по стирке белья, сторож, заведующий складом продуктов питания, инженер-электрик.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4.2.7. Педагогическим работникам, руководителю организации предоставляется ежегодный основной удлиненный оплачиваемый отпуск продол</w:t>
      </w:r>
      <w:r w:rsidR="00F740EE" w:rsidRPr="00005D80">
        <w:rPr>
          <w:rFonts w:ascii="Times New Roman" w:hAnsi="Times New Roman" w:cs="Times New Roman"/>
          <w:color w:val="000000"/>
          <w:sz w:val="26"/>
          <w:szCs w:val="26"/>
        </w:rPr>
        <w:t>жительностью 42 календарных дня</w:t>
      </w:r>
      <w:r w:rsidR="00B462E8"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 xml:space="preserve">Педагогические работники образовательной организации не реже чем через каждые 10 лет непрерывной преподавательской работы имеют право на длительный отпуск сроком до одного года в порядке, установленном федеральным органом исполнительской власти, осуществляющим функции по выработке государственной политики и нормативно-правовому регулированию в сфере образования. </w:t>
      </w:r>
    </w:p>
    <w:p w:rsidR="00AC6F0F"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4.2.8</w:t>
      </w:r>
      <w:r w:rsidR="00AC6F0F" w:rsidRPr="00005D80">
        <w:rPr>
          <w:rFonts w:ascii="Times New Roman" w:hAnsi="Times New Roman" w:cs="Times New Roman"/>
          <w:color w:val="000000"/>
          <w:sz w:val="26"/>
          <w:szCs w:val="26"/>
        </w:rPr>
        <w:t>.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w:t>
      </w:r>
      <w:r w:rsidR="00B462E8" w:rsidRPr="00005D80">
        <w:rPr>
          <w:rFonts w:ascii="Times New Roman" w:hAnsi="Times New Roman" w:cs="Times New Roman"/>
          <w:color w:val="000000"/>
          <w:sz w:val="26"/>
          <w:szCs w:val="26"/>
        </w:rPr>
        <w:t>,</w:t>
      </w:r>
      <w:r w:rsidR="00AC6F0F" w:rsidRPr="00005D80">
        <w:rPr>
          <w:rFonts w:ascii="Times New Roman" w:hAnsi="Times New Roman" w:cs="Times New Roman"/>
          <w:color w:val="000000"/>
          <w:sz w:val="26"/>
          <w:szCs w:val="26"/>
        </w:rPr>
        <w:t xml:space="preserve"> чем за две недели до наступления календарного года в порядке, установленном ст. 372 ТК РФ.</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О времени начала отпуска работник должен быть извещен под роспись не позднее чем за две недели до его начала.</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1D60FE"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4.2.9</w:t>
      </w:r>
      <w:r w:rsidR="00AC6F0F" w:rsidRPr="00005D80">
        <w:rPr>
          <w:rFonts w:ascii="Times New Roman" w:hAnsi="Times New Roman" w:cs="Times New Roman"/>
          <w:color w:val="000000"/>
          <w:sz w:val="26"/>
          <w:szCs w:val="26"/>
        </w:rPr>
        <w:t xml:space="preserve">. Ежегодный оплачиваемый отпуск должен быть продлен или перенесен на другой срок, определяемый работодателем с учетом пожеланий работника, в случаях: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временной нетрудоспособности работника;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 других случаях, предусмотренных трудовым законодательством, локальными нормативными актами учреждения (ч. 1 ст. 124 ТК РФ). </w:t>
      </w:r>
    </w:p>
    <w:p w:rsidR="001D60FE"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4.2.10</w:t>
      </w:r>
      <w:r w:rsidR="00AC6F0F" w:rsidRPr="00005D80">
        <w:rPr>
          <w:rFonts w:ascii="Times New Roman" w:hAnsi="Times New Roman" w:cs="Times New Roman"/>
          <w:color w:val="000000"/>
          <w:sz w:val="26"/>
          <w:szCs w:val="26"/>
        </w:rPr>
        <w:t xml:space="preserve">.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w:t>
      </w:r>
    </w:p>
    <w:p w:rsidR="00AC6F0F"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4.2.11</w:t>
      </w:r>
      <w:r w:rsidR="00AC6F0F" w:rsidRPr="00005D80">
        <w:rPr>
          <w:rFonts w:ascii="Times New Roman" w:hAnsi="Times New Roman" w:cs="Times New Roman"/>
          <w:color w:val="000000"/>
          <w:sz w:val="26"/>
          <w:szCs w:val="26"/>
        </w:rPr>
        <w:t>. 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 126 ТК РФ).</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 </w:t>
      </w:r>
    </w:p>
    <w:p w:rsidR="001D60FE"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4.2.12</w:t>
      </w:r>
      <w:r w:rsidR="00AC6F0F" w:rsidRPr="00005D80">
        <w:rPr>
          <w:rFonts w:ascii="Times New Roman" w:hAnsi="Times New Roman" w:cs="Times New Roman"/>
          <w:color w:val="000000"/>
          <w:sz w:val="26"/>
          <w:szCs w:val="26"/>
        </w:rPr>
        <w:t xml:space="preserve">. При увольнении работнику выплачивается денежная компенсация за все неиспользованные отпуска. </w:t>
      </w:r>
    </w:p>
    <w:p w:rsidR="00AC6F0F"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4.2.13</w:t>
      </w:r>
      <w:r w:rsidR="00AC6F0F" w:rsidRPr="00005D80">
        <w:rPr>
          <w:rFonts w:ascii="Times New Roman" w:hAnsi="Times New Roman" w:cs="Times New Roman"/>
          <w:color w:val="000000"/>
          <w:sz w:val="26"/>
          <w:szCs w:val="26"/>
        </w:rPr>
        <w:t>. Оплата отпуска производится не позднее</w:t>
      </w:r>
      <w:r w:rsidR="00455BF7" w:rsidRPr="00005D80">
        <w:rPr>
          <w:rFonts w:ascii="Times New Roman" w:hAnsi="Times New Roman" w:cs="Times New Roman"/>
          <w:color w:val="000000"/>
          <w:sz w:val="26"/>
          <w:szCs w:val="26"/>
        </w:rPr>
        <w:t>,</w:t>
      </w:r>
      <w:r w:rsidR="00AC6F0F" w:rsidRPr="00005D80">
        <w:rPr>
          <w:rFonts w:ascii="Times New Roman" w:hAnsi="Times New Roman" w:cs="Times New Roman"/>
          <w:color w:val="000000"/>
          <w:sz w:val="26"/>
          <w:szCs w:val="26"/>
        </w:rPr>
        <w:t xml:space="preserve"> чем за три дня до его начала.</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 </w:t>
      </w:r>
    </w:p>
    <w:p w:rsidR="001D60FE"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4.2.14</w:t>
      </w:r>
      <w:r w:rsidR="00AC6F0F" w:rsidRPr="00005D80">
        <w:rPr>
          <w:rFonts w:ascii="Times New Roman" w:hAnsi="Times New Roman" w:cs="Times New Roman"/>
          <w:color w:val="000000"/>
          <w:sz w:val="26"/>
          <w:szCs w:val="26"/>
        </w:rPr>
        <w:t xml:space="preserve">. 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 </w:t>
      </w:r>
    </w:p>
    <w:p w:rsidR="00AC6F0F"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4.2.15</w:t>
      </w:r>
      <w:r w:rsidR="00AC6F0F" w:rsidRPr="00005D80">
        <w:rPr>
          <w:rFonts w:ascii="Times New Roman" w:hAnsi="Times New Roman" w:cs="Times New Roman"/>
          <w:color w:val="000000"/>
          <w:sz w:val="26"/>
          <w:szCs w:val="26"/>
        </w:rPr>
        <w:t>. Отзыв работника из отпуска допускается только с его согласия.</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 </w:t>
      </w:r>
    </w:p>
    <w:p w:rsidR="00AC6F0F" w:rsidRPr="00005D80" w:rsidRDefault="00833897"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4.2.16</w:t>
      </w:r>
      <w:r w:rsidR="00AC6F0F" w:rsidRPr="00005D80">
        <w:rPr>
          <w:rFonts w:ascii="Times New Roman" w:hAnsi="Times New Roman" w:cs="Times New Roman"/>
          <w:color w:val="000000"/>
          <w:sz w:val="26"/>
          <w:szCs w:val="26"/>
        </w:rPr>
        <w:t>.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1D60FE" w:rsidRPr="00005D80" w:rsidRDefault="001D60FE" w:rsidP="009D0F1D">
      <w:pPr>
        <w:autoSpaceDE w:val="0"/>
        <w:autoSpaceDN w:val="0"/>
        <w:adjustRightInd w:val="0"/>
        <w:spacing w:after="0" w:line="240" w:lineRule="auto"/>
        <w:jc w:val="both"/>
        <w:rPr>
          <w:rFonts w:ascii="Times New Roman" w:hAnsi="Times New Roman" w:cs="Times New Roman"/>
          <w:color w:val="000000"/>
          <w:sz w:val="26"/>
          <w:szCs w:val="26"/>
        </w:rPr>
      </w:pPr>
    </w:p>
    <w:p w:rsidR="00A5283E" w:rsidRPr="00005D80" w:rsidRDefault="00AC6F0F" w:rsidP="00005D80">
      <w:pPr>
        <w:pStyle w:val="a7"/>
        <w:numPr>
          <w:ilvl w:val="0"/>
          <w:numId w:val="4"/>
        </w:numPr>
        <w:autoSpaceDE w:val="0"/>
        <w:autoSpaceDN w:val="0"/>
        <w:adjustRightInd w:val="0"/>
        <w:spacing w:after="0" w:line="240" w:lineRule="auto"/>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Поощрения за успехи в работе</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5.1. </w:t>
      </w:r>
      <w:r w:rsidR="00FE3A0A" w:rsidRPr="00005D80">
        <w:rPr>
          <w:rFonts w:ascii="Times New Roman" w:hAnsi="Times New Roman" w:cs="Times New Roman"/>
          <w:color w:val="000000"/>
          <w:sz w:val="26"/>
          <w:szCs w:val="26"/>
        </w:rPr>
        <w:t xml:space="preserve">За </w:t>
      </w:r>
      <w:r w:rsidR="0058285B" w:rsidRPr="00005D80">
        <w:rPr>
          <w:rFonts w:ascii="Times New Roman" w:hAnsi="Times New Roman" w:cs="Times New Roman"/>
          <w:color w:val="000000"/>
          <w:sz w:val="26"/>
          <w:szCs w:val="26"/>
        </w:rPr>
        <w:t>добросовестно</w:t>
      </w:r>
      <w:r w:rsidR="00FE3A0A" w:rsidRPr="00005D80">
        <w:rPr>
          <w:rFonts w:ascii="Times New Roman" w:hAnsi="Times New Roman" w:cs="Times New Roman"/>
          <w:color w:val="000000"/>
          <w:sz w:val="26"/>
          <w:szCs w:val="26"/>
        </w:rPr>
        <w:t>е исполнение трудовых обязанностей</w:t>
      </w:r>
      <w:r w:rsidR="00B462E8" w:rsidRPr="00005D80">
        <w:rPr>
          <w:rFonts w:ascii="Times New Roman" w:hAnsi="Times New Roman" w:cs="Times New Roman"/>
          <w:color w:val="000000"/>
          <w:sz w:val="26"/>
          <w:szCs w:val="26"/>
        </w:rPr>
        <w:t xml:space="preserve"> </w:t>
      </w:r>
      <w:r w:rsidRPr="00005D80">
        <w:rPr>
          <w:rFonts w:ascii="Times New Roman" w:hAnsi="Times New Roman" w:cs="Times New Roman"/>
          <w:color w:val="000000"/>
          <w:sz w:val="26"/>
          <w:szCs w:val="26"/>
        </w:rPr>
        <w:t>Работодатель прим</w:t>
      </w:r>
      <w:r w:rsidR="00FE3A0A" w:rsidRPr="00005D80">
        <w:rPr>
          <w:rFonts w:ascii="Times New Roman" w:hAnsi="Times New Roman" w:cs="Times New Roman"/>
          <w:color w:val="000000"/>
          <w:sz w:val="26"/>
          <w:szCs w:val="26"/>
        </w:rPr>
        <w:t xml:space="preserve">еняет к работникам организации </w:t>
      </w:r>
      <w:r w:rsidRPr="00005D80">
        <w:rPr>
          <w:rFonts w:ascii="Times New Roman" w:hAnsi="Times New Roman" w:cs="Times New Roman"/>
          <w:color w:val="000000"/>
          <w:sz w:val="26"/>
          <w:szCs w:val="26"/>
        </w:rPr>
        <w:t xml:space="preserve">следующие виды поощрений: объявляет благодарность, выдает премию, награждает почетной грамотой, представляет к званию лучшего по профессии. </w:t>
      </w:r>
    </w:p>
    <w:p w:rsidR="00FE3A0A" w:rsidRPr="00005D80" w:rsidRDefault="00FE3A0A"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За особые трудовые заслуги работники могут быть представлены к награждению ведомственными наградами и наградами Ивановской области.</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5.2. 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1D60FE" w:rsidRPr="00005D80" w:rsidRDefault="001D60FE" w:rsidP="009D0F1D">
      <w:pPr>
        <w:autoSpaceDE w:val="0"/>
        <w:autoSpaceDN w:val="0"/>
        <w:adjustRightInd w:val="0"/>
        <w:spacing w:after="0" w:line="240" w:lineRule="auto"/>
        <w:jc w:val="both"/>
        <w:rPr>
          <w:rFonts w:ascii="Times New Roman" w:hAnsi="Times New Roman" w:cs="Times New Roman"/>
          <w:color w:val="000000"/>
          <w:sz w:val="26"/>
          <w:szCs w:val="26"/>
        </w:rPr>
      </w:pPr>
    </w:p>
    <w:p w:rsidR="00A5283E" w:rsidRPr="00005D80" w:rsidRDefault="00AC6F0F" w:rsidP="00005D80">
      <w:pPr>
        <w:pStyle w:val="a7"/>
        <w:numPr>
          <w:ilvl w:val="0"/>
          <w:numId w:val="4"/>
        </w:numPr>
        <w:autoSpaceDE w:val="0"/>
        <w:autoSpaceDN w:val="0"/>
        <w:adjustRightInd w:val="0"/>
        <w:spacing w:after="0" w:line="240" w:lineRule="auto"/>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Трудовая дисциплина и ответственность за ее нарушение</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6.1.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w:t>
      </w:r>
    </w:p>
    <w:p w:rsidR="001D60FE" w:rsidRPr="00005D80" w:rsidRDefault="00B462E8"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w:t>
      </w:r>
      <w:r w:rsidR="00AC6F0F" w:rsidRPr="00005D80">
        <w:rPr>
          <w:rFonts w:ascii="Times New Roman" w:hAnsi="Times New Roman" w:cs="Times New Roman"/>
          <w:color w:val="000000"/>
          <w:sz w:val="26"/>
          <w:szCs w:val="26"/>
        </w:rPr>
        <w:t xml:space="preserve">замечание;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выговор;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увольнение по соответствующим основаниям.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6.2. Увольнение в качестве дисциплинарного взыскания может быть применено в соответствии со ст. 192 ТК РФ в случаях: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неоднократного неисполнения работником без уважительных причин трудовых обязанностей, если он имеет дисциплинарное взыскание (п. 5 ч.1 ст. 81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однократного грубого нарушения работником трудовых обязанностей (п. 6 ч. 1 ст. 81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напроизводстве, авария, катастрофа) либо заведомо создавало реальную угрозу наступления таких последствий;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ч.1 ст. 81 ТК РФ);</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совершения работником, выполняющим воспитательные функции, аморального проступка, несовместимого с продолжением данной работы (п. 8 ч.1 ст. 81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принятия необоснованного решения руководителем организации, его заместителями повлекшего за собой нарушение сохранности имущества, неправомерное его использование или иной ущерб имуществу организации (п. 9 ч.1 ст. 81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однократного грубого нарушения руководителем организации, его заместителями своих трудовых обязанностей (п. 10 ч.1 ст. 81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 повторное в течение одного года грубое нарушение устава образовательного учреждения (п.1 ст. 336 ТК РФ).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6.4.  До применения дисциплинарного взыскания работодатель должен затребовать от работника письменное объяснение.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Если по истечении двух рабочих дней указанное объяснение работником не предоставлено, то составляется соответствующий акт (ст. 193 ТК РФ).</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Непредоставление работником объяснения не является препятствием для применения дисциплинарного взыскания.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6.5.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В указанные сроки не включается время производства по уголовному делу.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6.6. За каждый дисциплинарный проступок может быть применено только одно дисциплинарное взыскание.</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lastRenderedPageBreak/>
        <w:t xml:space="preserve">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Если работник отказывается ознакомиться с указанным приказом (распоряжением) под роспись, то составляется соответствующий акт. </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6.7.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Работодатель до истечения года со дня применения дисциплинарного взыскания имеет право снять его с работника по собственной инициативе,просьбе самого работника, ходатайству его непосредственного руководителя или выборного органа первичной профсоюзной организации.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6.8. Сведения о взысканиях в трудовую книжку не вносятся, за исключением случаев, когда дисциплинарным взысканием является увольнение.</w:t>
      </w:r>
    </w:p>
    <w:p w:rsidR="00AC6F0F"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6.9. 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1D60FE" w:rsidRPr="00005D80" w:rsidRDefault="001D60FE" w:rsidP="009D0F1D">
      <w:pPr>
        <w:autoSpaceDE w:val="0"/>
        <w:autoSpaceDN w:val="0"/>
        <w:adjustRightInd w:val="0"/>
        <w:spacing w:after="0" w:line="240" w:lineRule="auto"/>
        <w:jc w:val="both"/>
        <w:rPr>
          <w:rFonts w:ascii="Times New Roman" w:hAnsi="Times New Roman" w:cs="Times New Roman"/>
          <w:color w:val="000000"/>
          <w:sz w:val="26"/>
          <w:szCs w:val="26"/>
        </w:rPr>
      </w:pPr>
    </w:p>
    <w:p w:rsidR="00A5283E" w:rsidRPr="00005D80" w:rsidRDefault="00AC6F0F" w:rsidP="00005D80">
      <w:pPr>
        <w:pStyle w:val="a7"/>
        <w:numPr>
          <w:ilvl w:val="0"/>
          <w:numId w:val="4"/>
        </w:numPr>
        <w:autoSpaceDE w:val="0"/>
        <w:autoSpaceDN w:val="0"/>
        <w:adjustRightInd w:val="0"/>
        <w:spacing w:after="0" w:line="240" w:lineRule="auto"/>
        <w:jc w:val="center"/>
        <w:rPr>
          <w:rFonts w:ascii="Times New Roman" w:hAnsi="Times New Roman" w:cs="Times New Roman"/>
          <w:b/>
          <w:bCs/>
          <w:color w:val="000000"/>
          <w:sz w:val="26"/>
          <w:szCs w:val="26"/>
        </w:rPr>
      </w:pPr>
      <w:r w:rsidRPr="00005D80">
        <w:rPr>
          <w:rFonts w:ascii="Times New Roman" w:hAnsi="Times New Roman" w:cs="Times New Roman"/>
          <w:b/>
          <w:bCs/>
          <w:color w:val="000000"/>
          <w:sz w:val="26"/>
          <w:szCs w:val="26"/>
        </w:rPr>
        <w:t>Заключительные положения</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7.1. Текст правил внутреннего трудового распорядка вывешивается в образовательной организации на видном месте. </w:t>
      </w:r>
    </w:p>
    <w:p w:rsidR="001D60FE"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pPr>
      <w:r w:rsidRPr="00005D80">
        <w:rPr>
          <w:rFonts w:ascii="Times New Roman" w:hAnsi="Times New Roman" w:cs="Times New Roman"/>
          <w:color w:val="000000"/>
          <w:sz w:val="26"/>
          <w:szCs w:val="26"/>
        </w:rPr>
        <w:t xml:space="preserve">7.2.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 </w:t>
      </w:r>
    </w:p>
    <w:p w:rsidR="00346B32" w:rsidRPr="00005D80" w:rsidRDefault="00AC6F0F" w:rsidP="009D0F1D">
      <w:pPr>
        <w:autoSpaceDE w:val="0"/>
        <w:autoSpaceDN w:val="0"/>
        <w:adjustRightInd w:val="0"/>
        <w:spacing w:after="0" w:line="240" w:lineRule="auto"/>
        <w:jc w:val="both"/>
        <w:rPr>
          <w:rFonts w:ascii="Times New Roman" w:hAnsi="Times New Roman" w:cs="Times New Roman"/>
          <w:color w:val="000000"/>
          <w:sz w:val="26"/>
          <w:szCs w:val="26"/>
        </w:rPr>
        <w:sectPr w:rsidR="00346B32" w:rsidRPr="00005D80" w:rsidSect="000B2BEE">
          <w:footerReference w:type="default" r:id="rId12"/>
          <w:pgSz w:w="12240" w:h="15840"/>
          <w:pgMar w:top="567" w:right="851" w:bottom="567" w:left="1134" w:header="720" w:footer="720" w:gutter="0"/>
          <w:pgNumType w:start="1"/>
          <w:cols w:space="720"/>
          <w:noEndnote/>
        </w:sectPr>
      </w:pPr>
      <w:r w:rsidRPr="00005D80">
        <w:rPr>
          <w:rFonts w:ascii="Times New Roman" w:hAnsi="Times New Roman" w:cs="Times New Roman"/>
          <w:color w:val="000000"/>
          <w:sz w:val="26"/>
          <w:szCs w:val="26"/>
        </w:rPr>
        <w:t>7.3. С вновь принятыми правилами внутреннего трудового распорядка, внесенными в них изменениями и дополнениями работодатель знакомит работников под роспис</w:t>
      </w:r>
      <w:r w:rsidR="00005D80">
        <w:rPr>
          <w:rFonts w:ascii="Times New Roman" w:hAnsi="Times New Roman" w:cs="Times New Roman"/>
          <w:color w:val="000000"/>
          <w:sz w:val="26"/>
          <w:szCs w:val="26"/>
        </w:rPr>
        <w:t xml:space="preserve">ь с указанием </w:t>
      </w:r>
      <w:r w:rsidR="000B2BEE">
        <w:rPr>
          <w:rFonts w:ascii="Times New Roman" w:hAnsi="Times New Roman" w:cs="Times New Roman"/>
          <w:color w:val="000000"/>
          <w:sz w:val="26"/>
          <w:szCs w:val="26"/>
        </w:rPr>
        <w:t>даты.</w:t>
      </w:r>
      <w:r w:rsidR="00D10590" w:rsidRPr="00005D80">
        <w:rPr>
          <w:rFonts w:ascii="Times New Roman" w:hAnsi="Times New Roman" w:cs="Times New Roman"/>
          <w:color w:val="000000"/>
          <w:sz w:val="26"/>
          <w:szCs w:val="26"/>
        </w:rPr>
        <w:t>ознакомления.</w:t>
      </w:r>
    </w:p>
    <w:p w:rsidR="00983503" w:rsidRPr="00005D80" w:rsidRDefault="00983503" w:rsidP="00D10590">
      <w:pPr>
        <w:jc w:val="both"/>
        <w:rPr>
          <w:rFonts w:ascii="Times New Roman" w:hAnsi="Times New Roman" w:cs="Times New Roman"/>
          <w:sz w:val="26"/>
          <w:szCs w:val="26"/>
        </w:rPr>
      </w:pPr>
    </w:p>
    <w:sectPr w:rsidR="00983503" w:rsidRPr="00005D80" w:rsidSect="00FA4F6E">
      <w:pgSz w:w="12240" w:h="15840"/>
      <w:pgMar w:top="1134" w:right="850" w:bottom="1134" w:left="1701" w:header="72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257" w:rsidRDefault="003E4257" w:rsidP="00D4714A">
      <w:pPr>
        <w:spacing w:after="0" w:line="240" w:lineRule="auto"/>
      </w:pPr>
      <w:r>
        <w:separator/>
      </w:r>
    </w:p>
  </w:endnote>
  <w:endnote w:type="continuationSeparator" w:id="1">
    <w:p w:rsidR="003E4257" w:rsidRDefault="003E4257" w:rsidP="00D471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8905609"/>
      <w:docPartObj>
        <w:docPartGallery w:val="Page Numbers (Bottom of Page)"/>
        <w:docPartUnique/>
      </w:docPartObj>
    </w:sdtPr>
    <w:sdtContent>
      <w:p w:rsidR="00B01308" w:rsidRDefault="00B9339F">
        <w:pPr>
          <w:pStyle w:val="a5"/>
          <w:jc w:val="center"/>
        </w:pPr>
        <w:r>
          <w:fldChar w:fldCharType="begin"/>
        </w:r>
        <w:r w:rsidR="00B01308">
          <w:instrText>PAGE   \* MERGEFORMAT</w:instrText>
        </w:r>
        <w:r>
          <w:fldChar w:fldCharType="separate"/>
        </w:r>
        <w:r w:rsidR="00393B12">
          <w:rPr>
            <w:noProof/>
          </w:rPr>
          <w:t>23</w:t>
        </w:r>
        <w:r>
          <w:fldChar w:fldCharType="end"/>
        </w:r>
      </w:p>
    </w:sdtContent>
  </w:sdt>
  <w:p w:rsidR="001D60FE" w:rsidRDefault="001D60F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257" w:rsidRDefault="003E4257" w:rsidP="00D4714A">
      <w:pPr>
        <w:spacing w:after="0" w:line="240" w:lineRule="auto"/>
      </w:pPr>
      <w:r>
        <w:separator/>
      </w:r>
    </w:p>
  </w:footnote>
  <w:footnote w:type="continuationSeparator" w:id="1">
    <w:p w:rsidR="003E4257" w:rsidRDefault="003E4257" w:rsidP="00D471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C7259"/>
    <w:multiLevelType w:val="hybridMultilevel"/>
    <w:tmpl w:val="3118F188"/>
    <w:lvl w:ilvl="0" w:tplc="22D6C0F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174009"/>
    <w:multiLevelType w:val="hybridMultilevel"/>
    <w:tmpl w:val="BDC4A6D6"/>
    <w:lvl w:ilvl="0" w:tplc="3B3001C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65F52493"/>
    <w:multiLevelType w:val="hybridMultilevel"/>
    <w:tmpl w:val="E49847D4"/>
    <w:lvl w:ilvl="0" w:tplc="5B764D82">
      <w:start w:val="2"/>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77665B92"/>
    <w:multiLevelType w:val="multilevel"/>
    <w:tmpl w:val="DF3821A6"/>
    <w:lvl w:ilvl="0">
      <w:start w:val="2"/>
      <w:numFmt w:val="upperRoman"/>
      <w:lvlText w:val="%1."/>
      <w:lvlJc w:val="left"/>
      <w:pPr>
        <w:ind w:left="1080" w:hanging="720"/>
      </w:pPr>
      <w:rPr>
        <w:rFonts w:hint="default"/>
      </w:rPr>
    </w:lvl>
    <w:lvl w:ilvl="1">
      <w:start w:val="4"/>
      <w:numFmt w:val="decimal"/>
      <w:isLgl/>
      <w:lvlText w:val="%1.%2."/>
      <w:lvlJc w:val="left"/>
      <w:pPr>
        <w:ind w:left="1335" w:hanging="975"/>
      </w:pPr>
      <w:rPr>
        <w:rFonts w:hint="default"/>
      </w:rPr>
    </w:lvl>
    <w:lvl w:ilvl="2">
      <w:start w:val="15"/>
      <w:numFmt w:val="decimal"/>
      <w:isLgl/>
      <w:lvlText w:val="%1.%2.%3."/>
      <w:lvlJc w:val="left"/>
      <w:pPr>
        <w:ind w:left="1335" w:hanging="97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83503"/>
    <w:rsid w:val="00005D80"/>
    <w:rsid w:val="0003590E"/>
    <w:rsid w:val="00073A0B"/>
    <w:rsid w:val="000A2F62"/>
    <w:rsid w:val="000B2BEE"/>
    <w:rsid w:val="000D2E9C"/>
    <w:rsid w:val="00116405"/>
    <w:rsid w:val="001B3868"/>
    <w:rsid w:val="001B566D"/>
    <w:rsid w:val="001D1C34"/>
    <w:rsid w:val="001D4A5E"/>
    <w:rsid w:val="001D60FE"/>
    <w:rsid w:val="00266A3A"/>
    <w:rsid w:val="002C3F5A"/>
    <w:rsid w:val="00346B32"/>
    <w:rsid w:val="00393B12"/>
    <w:rsid w:val="003E4257"/>
    <w:rsid w:val="003E5CE3"/>
    <w:rsid w:val="003F3FFD"/>
    <w:rsid w:val="00412E6A"/>
    <w:rsid w:val="00455BF7"/>
    <w:rsid w:val="00472FFB"/>
    <w:rsid w:val="004E3002"/>
    <w:rsid w:val="00500790"/>
    <w:rsid w:val="005319B6"/>
    <w:rsid w:val="0055247B"/>
    <w:rsid w:val="00576796"/>
    <w:rsid w:val="0058285B"/>
    <w:rsid w:val="005931C2"/>
    <w:rsid w:val="006B402C"/>
    <w:rsid w:val="0072736E"/>
    <w:rsid w:val="007C4560"/>
    <w:rsid w:val="007D4239"/>
    <w:rsid w:val="007F3F0C"/>
    <w:rsid w:val="00821077"/>
    <w:rsid w:val="00833897"/>
    <w:rsid w:val="00857AEC"/>
    <w:rsid w:val="00861C1F"/>
    <w:rsid w:val="008953AD"/>
    <w:rsid w:val="008A7621"/>
    <w:rsid w:val="00922861"/>
    <w:rsid w:val="00976E38"/>
    <w:rsid w:val="00983503"/>
    <w:rsid w:val="00997763"/>
    <w:rsid w:val="009D0F1D"/>
    <w:rsid w:val="009E5236"/>
    <w:rsid w:val="00A5283E"/>
    <w:rsid w:val="00AC6F0F"/>
    <w:rsid w:val="00B01308"/>
    <w:rsid w:val="00B462E8"/>
    <w:rsid w:val="00B9339F"/>
    <w:rsid w:val="00BA352C"/>
    <w:rsid w:val="00C948A1"/>
    <w:rsid w:val="00D10590"/>
    <w:rsid w:val="00D34BBA"/>
    <w:rsid w:val="00D4714A"/>
    <w:rsid w:val="00D92BDB"/>
    <w:rsid w:val="00DB4EC8"/>
    <w:rsid w:val="00E44577"/>
    <w:rsid w:val="00E54B7B"/>
    <w:rsid w:val="00E7409B"/>
    <w:rsid w:val="00ED0172"/>
    <w:rsid w:val="00ED541D"/>
    <w:rsid w:val="00F161B5"/>
    <w:rsid w:val="00F740EE"/>
    <w:rsid w:val="00F83AE9"/>
    <w:rsid w:val="00FA4F6E"/>
    <w:rsid w:val="00FE3A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6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1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4714A"/>
  </w:style>
  <w:style w:type="paragraph" w:styleId="a5">
    <w:name w:val="footer"/>
    <w:basedOn w:val="a"/>
    <w:link w:val="a6"/>
    <w:uiPriority w:val="99"/>
    <w:unhideWhenUsed/>
    <w:rsid w:val="00D471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4714A"/>
  </w:style>
  <w:style w:type="paragraph" w:styleId="a7">
    <w:name w:val="List Paragraph"/>
    <w:basedOn w:val="a"/>
    <w:uiPriority w:val="34"/>
    <w:qFormat/>
    <w:rsid w:val="00A5283E"/>
    <w:pPr>
      <w:ind w:left="720"/>
      <w:contextualSpacing/>
    </w:pPr>
  </w:style>
  <w:style w:type="paragraph" w:styleId="a8">
    <w:name w:val="Balloon Text"/>
    <w:basedOn w:val="a"/>
    <w:link w:val="a9"/>
    <w:uiPriority w:val="99"/>
    <w:semiHidden/>
    <w:unhideWhenUsed/>
    <w:rsid w:val="00FA4F6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A4F6E"/>
    <w:rPr>
      <w:rFonts w:ascii="Segoe UI" w:hAnsi="Segoe UI" w:cs="Segoe UI"/>
      <w:sz w:val="18"/>
      <w:szCs w:val="18"/>
    </w:rPr>
  </w:style>
  <w:style w:type="table" w:styleId="aa">
    <w:name w:val="Table Grid"/>
    <w:basedOn w:val="a1"/>
    <w:uiPriority w:val="59"/>
    <w:rsid w:val="00116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rsid w:val="0072736E"/>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8"/>
      <w:szCs w:val="20"/>
      <w:lang w:eastAsia="ru-RU"/>
    </w:rPr>
  </w:style>
  <w:style w:type="character" w:customStyle="1" w:styleId="ac">
    <w:name w:val="Основной текст Знак"/>
    <w:basedOn w:val="a0"/>
    <w:link w:val="ab"/>
    <w:rsid w:val="0072736E"/>
    <w:rPr>
      <w:rFonts w:ascii="Times New Roman" w:eastAsia="Times New Roman" w:hAnsi="Times New Roman" w:cs="Times New Roman"/>
      <w:kern w:val="1"/>
      <w:sz w:val="28"/>
      <w:szCs w:val="20"/>
      <w:lang w:eastAsia="ru-RU"/>
    </w:rPr>
  </w:style>
  <w:style w:type="character" w:styleId="ad">
    <w:name w:val="Hyperlink"/>
    <w:basedOn w:val="a0"/>
    <w:uiPriority w:val="99"/>
    <w:unhideWhenUsed/>
    <w:rsid w:val="006B402C"/>
    <w:rPr>
      <w:color w:val="0000FF"/>
      <w:u w:val="single"/>
    </w:rPr>
  </w:style>
  <w:style w:type="paragraph" w:customStyle="1" w:styleId="ConsPlusTitle">
    <w:name w:val="ConsPlusTitle"/>
    <w:rsid w:val="00E445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E445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36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0458/" TargetMode="External"/><Relationship Id="rId5" Type="http://schemas.openxmlformats.org/officeDocument/2006/relationships/webSettings" Target="webSettings.xml"/><Relationship Id="rId10" Type="http://schemas.openxmlformats.org/officeDocument/2006/relationships/hyperlink" Target="http://www.consultant.ru/document/cons_doc_LAW_210458/" TargetMode="External"/><Relationship Id="rId4" Type="http://schemas.openxmlformats.org/officeDocument/2006/relationships/settings" Target="settings.xml"/><Relationship Id="rId9" Type="http://schemas.openxmlformats.org/officeDocument/2006/relationships/hyperlink" Target="http://www.consultant.ru/document/cons_doc_LAW_2823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44000-7E99-485F-AF5D-CD0329BA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24</Pages>
  <Words>10029</Words>
  <Characters>57171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20</cp:revision>
  <cp:lastPrinted>2021-07-01T11:22:00Z</cp:lastPrinted>
  <dcterms:created xsi:type="dcterms:W3CDTF">2020-10-01T12:04:00Z</dcterms:created>
  <dcterms:modified xsi:type="dcterms:W3CDTF">2021-07-01T11:23:00Z</dcterms:modified>
</cp:coreProperties>
</file>